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76812" w14:textId="77777777" w:rsidR="009B3742" w:rsidRPr="00722E06" w:rsidRDefault="009B3742" w:rsidP="00D91CD0">
      <w:pPr>
        <w:jc w:val="center"/>
        <w:rPr>
          <w:rFonts w:ascii="Montserrat" w:eastAsia="Times New Roman" w:hAnsi="Montserrat" w:cs="Tahoma"/>
          <w:b/>
          <w:lang w:val="en-NZ"/>
        </w:rPr>
      </w:pPr>
    </w:p>
    <w:p w14:paraId="29C07C04" w14:textId="77777777" w:rsidR="009B3742" w:rsidRPr="00722E06" w:rsidRDefault="009B3742" w:rsidP="00D91CD0">
      <w:pPr>
        <w:jc w:val="center"/>
        <w:rPr>
          <w:rFonts w:ascii="Montserrat" w:eastAsia="Times New Roman" w:hAnsi="Montserrat" w:cs="Tahoma"/>
          <w:b/>
          <w:lang w:val="en-NZ"/>
        </w:rPr>
      </w:pPr>
    </w:p>
    <w:p w14:paraId="58627A7F" w14:textId="22050D03" w:rsidR="009B3742" w:rsidRPr="00722E06" w:rsidRDefault="009B3742" w:rsidP="00D91CD0">
      <w:pPr>
        <w:jc w:val="center"/>
        <w:rPr>
          <w:rFonts w:ascii="Montserrat" w:eastAsia="Times New Roman" w:hAnsi="Montserrat" w:cs="Tahoma"/>
          <w:b/>
          <w:highlight w:val="yellow"/>
          <w:u w:val="single"/>
          <w:lang w:val="en-NZ"/>
        </w:rPr>
      </w:pPr>
      <w:r w:rsidRPr="00722E06">
        <w:rPr>
          <w:rFonts w:ascii="Montserrat" w:eastAsia="Times New Roman" w:hAnsi="Montserrat" w:cs="Tahoma"/>
          <w:b/>
          <w:u w:val="single"/>
          <w:lang w:val="en-NZ"/>
        </w:rPr>
        <w:t>STANDARD TERMS OF ENGAGEMENT</w:t>
      </w:r>
      <w:r w:rsidR="00FF2F84">
        <w:rPr>
          <w:rFonts w:ascii="Montserrat" w:eastAsia="Times New Roman" w:hAnsi="Montserrat" w:cs="Tahoma"/>
          <w:b/>
          <w:u w:val="single"/>
          <w:lang w:val="en-NZ"/>
        </w:rPr>
        <w:t xml:space="preserve"> FOR MEDIATION </w:t>
      </w:r>
    </w:p>
    <w:p w14:paraId="55023A32" w14:textId="77777777" w:rsidR="009B3742" w:rsidRPr="00722E06" w:rsidRDefault="009B3742" w:rsidP="00D91CD0">
      <w:pPr>
        <w:rPr>
          <w:rFonts w:ascii="Montserrat" w:eastAsia="Times New Roman" w:hAnsi="Montserrat" w:cs="Tahoma"/>
          <w:lang w:val="en-NZ"/>
        </w:rPr>
      </w:pPr>
    </w:p>
    <w:p w14:paraId="517F64C2" w14:textId="77777777" w:rsidR="009B3742" w:rsidRPr="00722E06" w:rsidRDefault="009B3742" w:rsidP="00D91CD0">
      <w:pPr>
        <w:rPr>
          <w:rFonts w:ascii="Montserrat" w:eastAsia="Times New Roman" w:hAnsi="Montserrat" w:cs="Tahoma"/>
          <w:lang w:val="en-NZ"/>
        </w:rPr>
      </w:pPr>
    </w:p>
    <w:p w14:paraId="1F494317" w14:textId="77777777" w:rsidR="009B3742" w:rsidRPr="00722E06" w:rsidRDefault="009B3742" w:rsidP="00D91CD0">
      <w:pPr>
        <w:ind w:left="567" w:hanging="567"/>
        <w:rPr>
          <w:rFonts w:ascii="Montserrat" w:eastAsia="Times New Roman" w:hAnsi="Montserrat" w:cs="Tahoma"/>
          <w:lang w:val="en-NZ"/>
        </w:rPr>
      </w:pPr>
      <w:r w:rsidRPr="00722E06">
        <w:rPr>
          <w:rFonts w:ascii="Montserrat" w:eastAsia="Times New Roman" w:hAnsi="Montserrat" w:cs="Tahoma"/>
          <w:b/>
          <w:lang w:val="en-NZ"/>
        </w:rPr>
        <w:t>1.</w:t>
      </w:r>
      <w:r w:rsidRPr="00722E06">
        <w:rPr>
          <w:rFonts w:ascii="Montserrat" w:eastAsia="Times New Roman" w:hAnsi="Montserrat" w:cs="Tahoma"/>
          <w:b/>
          <w:lang w:val="en-NZ"/>
        </w:rPr>
        <w:tab/>
        <w:t xml:space="preserve">Services </w:t>
      </w:r>
    </w:p>
    <w:p w14:paraId="589F9050" w14:textId="77777777" w:rsidR="009B3742" w:rsidRPr="00722E06" w:rsidRDefault="009B3742" w:rsidP="00D91CD0">
      <w:pPr>
        <w:rPr>
          <w:rFonts w:ascii="Montserrat" w:eastAsia="Times New Roman" w:hAnsi="Montserrat" w:cs="Tahoma"/>
          <w:lang w:val="en-NZ"/>
        </w:rPr>
      </w:pPr>
    </w:p>
    <w:p w14:paraId="7C70276C" w14:textId="0BD72423" w:rsidR="009B3742" w:rsidRPr="00722E06" w:rsidRDefault="00B10327" w:rsidP="00D91CD0">
      <w:pPr>
        <w:numPr>
          <w:ilvl w:val="1"/>
          <w:numId w:val="1"/>
        </w:numPr>
        <w:ind w:left="567" w:hanging="567"/>
        <w:contextualSpacing/>
        <w:rPr>
          <w:rFonts w:ascii="Montserrat" w:eastAsia="Times New Roman" w:hAnsi="Montserrat" w:cs="Tahoma"/>
          <w:lang w:val="en-NZ"/>
        </w:rPr>
      </w:pPr>
      <w:r w:rsidRPr="00722E06">
        <w:rPr>
          <w:rFonts w:ascii="Montserrat" w:hAnsi="Montserrat"/>
          <w:color w:val="000000"/>
          <w:sz w:val="21"/>
          <w:szCs w:val="21"/>
          <w:shd w:val="clear" w:color="auto" w:fill="FFFFFF"/>
        </w:rPr>
        <w:t xml:space="preserve">These Standard Terms of Engagement </w:t>
      </w:r>
      <w:r w:rsidR="0074023E">
        <w:rPr>
          <w:rFonts w:ascii="Montserrat" w:hAnsi="Montserrat"/>
          <w:color w:val="000000"/>
          <w:sz w:val="21"/>
          <w:szCs w:val="21"/>
          <w:shd w:val="clear" w:color="auto" w:fill="FFFFFF"/>
        </w:rPr>
        <w:t xml:space="preserve">for mediation </w:t>
      </w:r>
      <w:r w:rsidRPr="00722E06">
        <w:rPr>
          <w:rFonts w:ascii="Montserrat" w:hAnsi="Montserrat"/>
          <w:color w:val="000000"/>
          <w:sz w:val="21"/>
          <w:szCs w:val="21"/>
          <w:shd w:val="clear" w:color="auto" w:fill="FFFFFF"/>
        </w:rPr>
        <w:t>(“Terms”) apply to any current engagement with Rotherham Law Limited</w:t>
      </w:r>
      <w:r w:rsidR="0074023E">
        <w:rPr>
          <w:rFonts w:ascii="Montserrat" w:hAnsi="Montserrat"/>
          <w:color w:val="000000"/>
          <w:sz w:val="21"/>
          <w:szCs w:val="21"/>
          <w:shd w:val="clear" w:color="auto" w:fill="FFFFFF"/>
        </w:rPr>
        <w:t>.</w:t>
      </w:r>
      <w:r w:rsidRPr="00722E06">
        <w:rPr>
          <w:rFonts w:ascii="Montserrat" w:hAnsi="Montserrat"/>
          <w:color w:val="000000"/>
          <w:sz w:val="21"/>
          <w:szCs w:val="21"/>
          <w:shd w:val="clear" w:color="auto" w:fill="FFFFFF"/>
        </w:rPr>
        <w:t xml:space="preserve"> We are entitled to change these Terms from time to time, in which case we will send you amended Terms. Our relationship with you is governed by New Zealand law and New Zealand courts have exclusive jurisdiction.</w:t>
      </w:r>
      <w:r w:rsidR="009B3742" w:rsidRPr="00722E06">
        <w:rPr>
          <w:rFonts w:ascii="Montserrat" w:eastAsia="Times New Roman" w:hAnsi="Montserrat" w:cs="Tahoma"/>
          <w:lang w:val="en-NZ"/>
        </w:rPr>
        <w:t xml:space="preserve"> </w:t>
      </w:r>
    </w:p>
    <w:p w14:paraId="75A55CAE" w14:textId="77777777" w:rsidR="009B3742" w:rsidRPr="00722E06" w:rsidRDefault="009B3742" w:rsidP="00D91CD0">
      <w:pPr>
        <w:ind w:left="567"/>
        <w:contextualSpacing/>
        <w:rPr>
          <w:rFonts w:ascii="Montserrat" w:eastAsia="Times New Roman" w:hAnsi="Montserrat" w:cs="Tahoma"/>
          <w:lang w:val="en-NZ"/>
        </w:rPr>
      </w:pPr>
    </w:p>
    <w:p w14:paraId="63E1888D" w14:textId="6F3FADAD" w:rsidR="009B3742" w:rsidRPr="00722E06" w:rsidRDefault="009B3742" w:rsidP="00D91CD0">
      <w:pPr>
        <w:numPr>
          <w:ilvl w:val="1"/>
          <w:numId w:val="1"/>
        </w:numPr>
        <w:ind w:left="567" w:hanging="567"/>
        <w:contextualSpacing/>
        <w:rPr>
          <w:rFonts w:ascii="Montserrat" w:eastAsia="Times New Roman" w:hAnsi="Montserrat" w:cs="Tahoma"/>
          <w:lang w:val="en-NZ"/>
        </w:rPr>
      </w:pPr>
      <w:r w:rsidRPr="00722E06">
        <w:rPr>
          <w:rFonts w:ascii="Montserrat" w:eastAsia="Times New Roman" w:hAnsi="Montserrat" w:cs="Tahoma"/>
          <w:lang w:val="en-NZ"/>
        </w:rPr>
        <w:t>The services we are to provide for you will be outlined in our letter of engagement</w:t>
      </w:r>
      <w:r w:rsidR="00B10327" w:rsidRPr="00722E06">
        <w:rPr>
          <w:rFonts w:ascii="Montserrat" w:eastAsia="Times New Roman" w:hAnsi="Montserrat" w:cs="Tahoma"/>
          <w:lang w:val="en-NZ"/>
        </w:rPr>
        <w:t xml:space="preserve"> along with any further instructions that you provide to us in writing or that we record in writing</w:t>
      </w:r>
      <w:r w:rsidRPr="00722E06">
        <w:rPr>
          <w:rFonts w:ascii="Montserrat" w:eastAsia="Times New Roman" w:hAnsi="Montserrat" w:cs="Tahoma"/>
          <w:lang w:val="en-NZ"/>
        </w:rPr>
        <w:t xml:space="preserve">.  </w:t>
      </w:r>
    </w:p>
    <w:p w14:paraId="5E40877A" w14:textId="77777777" w:rsidR="009B3742" w:rsidRPr="00722E06" w:rsidRDefault="009B3742" w:rsidP="00D91CD0">
      <w:pPr>
        <w:spacing w:line="259" w:lineRule="auto"/>
        <w:ind w:left="720"/>
        <w:contextualSpacing/>
        <w:jc w:val="left"/>
        <w:rPr>
          <w:rFonts w:ascii="Montserrat" w:eastAsia="Times New Roman" w:hAnsi="Montserrat" w:cs="Tahoma"/>
          <w:lang w:val="en-NZ"/>
        </w:rPr>
      </w:pPr>
    </w:p>
    <w:p w14:paraId="6C9A2FA1" w14:textId="78F6A800" w:rsidR="009B3742" w:rsidRPr="00722E06" w:rsidRDefault="009B3742" w:rsidP="00D91CD0">
      <w:pPr>
        <w:numPr>
          <w:ilvl w:val="1"/>
          <w:numId w:val="1"/>
        </w:numPr>
        <w:ind w:left="567" w:hanging="567"/>
        <w:contextualSpacing/>
        <w:rPr>
          <w:rFonts w:ascii="Montserrat" w:eastAsia="Times New Roman" w:hAnsi="Montserrat" w:cs="Tahoma"/>
          <w:lang w:val="en-NZ"/>
        </w:rPr>
      </w:pPr>
      <w:r w:rsidRPr="00722E06">
        <w:rPr>
          <w:rFonts w:ascii="Montserrat" w:eastAsia="Times New Roman" w:hAnsi="Montserrat" w:cs="Tahoma"/>
          <w:lang w:val="en-NZ"/>
        </w:rPr>
        <w:t xml:space="preserve">You do not need to sign anything in order to accept our terms.  Simply continuing to use our services will indicate acceptance of these.  </w:t>
      </w:r>
    </w:p>
    <w:p w14:paraId="483A87BE" w14:textId="77777777" w:rsidR="00B10327" w:rsidRPr="00722E06" w:rsidRDefault="00B10327" w:rsidP="00B10327">
      <w:pPr>
        <w:pStyle w:val="ListParagraph"/>
        <w:rPr>
          <w:rFonts w:ascii="Montserrat" w:hAnsi="Montserrat" w:cs="Tahoma"/>
        </w:rPr>
      </w:pPr>
    </w:p>
    <w:p w14:paraId="29980668" w14:textId="7E7241F6" w:rsidR="00B10327" w:rsidRPr="00722E06" w:rsidRDefault="00B10327" w:rsidP="00D91CD0">
      <w:pPr>
        <w:numPr>
          <w:ilvl w:val="1"/>
          <w:numId w:val="1"/>
        </w:numPr>
        <w:ind w:left="567" w:hanging="567"/>
        <w:contextualSpacing/>
        <w:rPr>
          <w:rFonts w:ascii="Montserrat" w:eastAsia="Times New Roman" w:hAnsi="Montserrat" w:cs="Tahoma"/>
          <w:lang w:val="en-NZ"/>
        </w:rPr>
      </w:pPr>
      <w:r w:rsidRPr="00722E06">
        <w:rPr>
          <w:rFonts w:ascii="Montserrat" w:eastAsia="Times New Roman" w:hAnsi="Montserrat" w:cs="Tahoma"/>
          <w:lang w:val="en-NZ"/>
        </w:rPr>
        <w:t>In order to provide you with efficient advice and services and to provide the most cost-effective service, it may be that party or all of your instructions will be delegated to other professionals in our firm.</w:t>
      </w:r>
    </w:p>
    <w:p w14:paraId="72222B4C" w14:textId="77777777" w:rsidR="009B3742" w:rsidRPr="00722E06" w:rsidRDefault="009B3742" w:rsidP="00D91CD0">
      <w:pPr>
        <w:spacing w:line="259" w:lineRule="auto"/>
        <w:ind w:left="720"/>
        <w:contextualSpacing/>
        <w:jc w:val="left"/>
        <w:rPr>
          <w:rFonts w:ascii="Montserrat" w:eastAsia="Times New Roman" w:hAnsi="Montserrat" w:cs="Tahoma"/>
          <w:lang w:val="en-NZ"/>
        </w:rPr>
      </w:pPr>
    </w:p>
    <w:p w14:paraId="23E3ED89" w14:textId="0125E378" w:rsidR="009B3742" w:rsidRPr="00722E06" w:rsidRDefault="009B3742" w:rsidP="00D91CD0">
      <w:pPr>
        <w:numPr>
          <w:ilvl w:val="1"/>
          <w:numId w:val="1"/>
        </w:numPr>
        <w:ind w:left="567" w:hanging="567"/>
        <w:contextualSpacing/>
        <w:rPr>
          <w:rFonts w:ascii="Montserrat" w:eastAsia="Times New Roman" w:hAnsi="Montserrat" w:cs="Tahoma"/>
          <w:lang w:val="en-NZ"/>
        </w:rPr>
      </w:pPr>
      <w:r w:rsidRPr="00722E06">
        <w:rPr>
          <w:rFonts w:ascii="Montserrat" w:eastAsia="Times New Roman" w:hAnsi="Montserrat" w:cs="Tahoma"/>
          <w:lang w:val="en-NZ"/>
        </w:rPr>
        <w:t>Before we start work for you we are likely to need to establish your identity</w:t>
      </w:r>
      <w:r w:rsidR="0074023E">
        <w:rPr>
          <w:rFonts w:ascii="Montserrat" w:eastAsia="Times New Roman" w:hAnsi="Montserrat" w:cs="Tahoma"/>
          <w:lang w:val="en-NZ"/>
        </w:rPr>
        <w:t xml:space="preserve"> and confirm that you have authority to enter into any mediated agreement binding any organisation you may be  representing in mediation. </w:t>
      </w:r>
    </w:p>
    <w:p w14:paraId="7A1C5C09" w14:textId="77777777" w:rsidR="009B3742" w:rsidRPr="00722E06" w:rsidRDefault="009B3742" w:rsidP="00D91CD0">
      <w:pPr>
        <w:spacing w:line="259" w:lineRule="auto"/>
        <w:ind w:left="720"/>
        <w:contextualSpacing/>
        <w:jc w:val="left"/>
        <w:rPr>
          <w:rFonts w:ascii="Montserrat" w:eastAsia="Times New Roman" w:hAnsi="Montserrat" w:cs="Tahoma"/>
          <w:lang w:val="en-NZ"/>
        </w:rPr>
      </w:pPr>
    </w:p>
    <w:p w14:paraId="2D03B91C" w14:textId="77777777" w:rsidR="009B3742" w:rsidRPr="00722E06" w:rsidRDefault="009B3742" w:rsidP="00D91CD0">
      <w:pPr>
        <w:numPr>
          <w:ilvl w:val="1"/>
          <w:numId w:val="1"/>
        </w:numPr>
        <w:ind w:left="567" w:hanging="567"/>
        <w:contextualSpacing/>
        <w:rPr>
          <w:rFonts w:ascii="Montserrat" w:eastAsia="Times New Roman" w:hAnsi="Montserrat" w:cs="Tahoma"/>
          <w:lang w:val="en-NZ"/>
        </w:rPr>
      </w:pPr>
      <w:r w:rsidRPr="00722E06">
        <w:rPr>
          <w:rFonts w:ascii="Montserrat" w:eastAsia="Times New Roman" w:hAnsi="Montserrat" w:cs="Tahoma"/>
          <w:lang w:val="en-NZ"/>
        </w:rPr>
        <w:t xml:space="preserve">It is important to us that we understand your requirements and expectations.  If there is anything about our terms you do not understand please bring this to our attention.  </w:t>
      </w:r>
    </w:p>
    <w:p w14:paraId="02E13A1F" w14:textId="77777777" w:rsidR="009B3742" w:rsidRPr="00722E06" w:rsidRDefault="009B3742" w:rsidP="00D91CD0">
      <w:pPr>
        <w:spacing w:line="259" w:lineRule="auto"/>
        <w:jc w:val="left"/>
        <w:rPr>
          <w:rFonts w:ascii="Montserrat" w:eastAsia="Times New Roman" w:hAnsi="Montserrat" w:cs="Tahoma"/>
          <w:lang w:val="en-NZ"/>
        </w:rPr>
      </w:pPr>
    </w:p>
    <w:p w14:paraId="157F6DAA" w14:textId="77777777" w:rsidR="009B3742" w:rsidRPr="00722E06" w:rsidRDefault="009B3742" w:rsidP="00D91CD0">
      <w:pPr>
        <w:numPr>
          <w:ilvl w:val="0"/>
          <w:numId w:val="1"/>
        </w:numPr>
        <w:spacing w:line="259" w:lineRule="auto"/>
        <w:ind w:left="567" w:hanging="567"/>
        <w:contextualSpacing/>
        <w:jc w:val="left"/>
        <w:rPr>
          <w:rFonts w:ascii="Montserrat" w:eastAsia="Times New Roman" w:hAnsi="Montserrat" w:cs="Tahoma"/>
          <w:b/>
          <w:lang w:val="en-NZ"/>
        </w:rPr>
      </w:pPr>
      <w:r w:rsidRPr="00722E06">
        <w:rPr>
          <w:rFonts w:ascii="Montserrat" w:eastAsia="Times New Roman" w:hAnsi="Montserrat" w:cs="Tahoma"/>
          <w:b/>
          <w:lang w:val="en-NZ"/>
        </w:rPr>
        <w:t>Fees</w:t>
      </w:r>
    </w:p>
    <w:p w14:paraId="549EC14A" w14:textId="77777777" w:rsidR="009B3742" w:rsidRPr="00722E06" w:rsidRDefault="009B3742" w:rsidP="00D91CD0">
      <w:pPr>
        <w:spacing w:line="259" w:lineRule="auto"/>
        <w:ind w:left="720"/>
        <w:contextualSpacing/>
        <w:jc w:val="left"/>
        <w:rPr>
          <w:rFonts w:ascii="Montserrat" w:eastAsia="Times New Roman" w:hAnsi="Montserrat" w:cs="Tahoma"/>
          <w:b/>
          <w:lang w:val="en-NZ"/>
        </w:rPr>
      </w:pPr>
    </w:p>
    <w:p w14:paraId="5C42F194" w14:textId="77777777" w:rsidR="009B3742" w:rsidRPr="00722E06" w:rsidRDefault="009B3742" w:rsidP="00D91CD0">
      <w:pPr>
        <w:spacing w:line="259" w:lineRule="auto"/>
        <w:ind w:left="720"/>
        <w:contextualSpacing/>
        <w:jc w:val="left"/>
        <w:rPr>
          <w:rFonts w:ascii="Montserrat" w:eastAsia="Times New Roman" w:hAnsi="Montserrat" w:cs="Tahoma"/>
          <w:lang w:val="en-NZ"/>
        </w:rPr>
      </w:pPr>
    </w:p>
    <w:p w14:paraId="718F44A0" w14:textId="6A7F50C6" w:rsidR="0074023E" w:rsidRPr="0074023E" w:rsidRDefault="0074023E" w:rsidP="00D91CD0">
      <w:pPr>
        <w:numPr>
          <w:ilvl w:val="1"/>
          <w:numId w:val="1"/>
        </w:numPr>
        <w:ind w:left="567" w:hanging="567"/>
        <w:contextualSpacing/>
        <w:rPr>
          <w:rFonts w:ascii="Montserrat" w:eastAsia="Times New Roman" w:hAnsi="Montserrat" w:cs="Tahoma"/>
          <w:lang w:val="en-NZ"/>
        </w:rPr>
      </w:pPr>
      <w:r>
        <w:rPr>
          <w:rFonts w:ascii="Montserrat" w:eastAsia="Times New Roman" w:hAnsi="Montserrat" w:cs="Tahoma"/>
          <w:lang w:val="en-NZ"/>
        </w:rPr>
        <w:t xml:space="preserve">Rachael Rotherham’s mediator rate is $300 per hour plus gst and disbursements. We offer a fixed fee half day mediation to a maximum of 3 hours for $1000 plus gst and disbursements including a $50 opening file fee. This also includes a half hour pre mediation meeting with each party. After three hours if the matter is not concluded and you wish to continue, you will be </w:t>
      </w:r>
      <w:r w:rsidRPr="0074023E">
        <w:rPr>
          <w:rFonts w:ascii="Montserrat" w:eastAsia="Times New Roman" w:hAnsi="Montserrat" w:cs="Tahoma"/>
          <w:lang w:val="en-NZ"/>
        </w:rPr>
        <w:t>charged at an hourly</w:t>
      </w:r>
      <w:r w:rsidR="009C696D">
        <w:rPr>
          <w:rFonts w:ascii="Montserrat" w:eastAsia="Times New Roman" w:hAnsi="Montserrat" w:cs="Tahoma"/>
          <w:lang w:val="en-NZ"/>
        </w:rPr>
        <w:t xml:space="preserve"> rate</w:t>
      </w:r>
      <w:r w:rsidRPr="0074023E">
        <w:rPr>
          <w:rFonts w:ascii="Montserrat" w:eastAsia="Times New Roman" w:hAnsi="Montserrat" w:cs="Tahoma"/>
          <w:lang w:val="en-NZ"/>
        </w:rPr>
        <w:t xml:space="preserve">. </w:t>
      </w:r>
    </w:p>
    <w:p w14:paraId="44B1FAB2" w14:textId="77777777" w:rsidR="0074023E" w:rsidRDefault="0074023E" w:rsidP="0074023E">
      <w:pPr>
        <w:ind w:left="567"/>
        <w:contextualSpacing/>
        <w:rPr>
          <w:rFonts w:ascii="Montserrat" w:eastAsia="Times New Roman" w:hAnsi="Montserrat" w:cs="Tahoma"/>
          <w:lang w:val="en-NZ"/>
        </w:rPr>
      </w:pPr>
    </w:p>
    <w:p w14:paraId="0F3A9103" w14:textId="7DE266D0" w:rsidR="009B3742" w:rsidRPr="00722E06" w:rsidRDefault="009B3742" w:rsidP="00D91CD0">
      <w:pPr>
        <w:numPr>
          <w:ilvl w:val="1"/>
          <w:numId w:val="1"/>
        </w:numPr>
        <w:ind w:left="567" w:hanging="567"/>
        <w:contextualSpacing/>
        <w:rPr>
          <w:rFonts w:ascii="Montserrat" w:eastAsia="Times New Roman" w:hAnsi="Montserrat" w:cs="Tahoma"/>
          <w:lang w:val="en-NZ"/>
        </w:rPr>
      </w:pPr>
      <w:r w:rsidRPr="00722E06">
        <w:rPr>
          <w:rFonts w:ascii="Montserrat" w:eastAsia="Times New Roman" w:hAnsi="Montserrat" w:cs="Tahoma"/>
          <w:lang w:val="en-NZ"/>
        </w:rPr>
        <w:t xml:space="preserve">If we agree to a fixed fee with you, we will charge this for the agreed work.  Work which falls outside the scope of this will be charged on an hourly rate basis.  We will advise you as soon as reasonably practical if it becomes necessary for us to provide services outside that scope.  If requested, we will give you an estimate of the likely further costs.  </w:t>
      </w:r>
    </w:p>
    <w:p w14:paraId="54D9D630" w14:textId="77777777" w:rsidR="009B3742" w:rsidRPr="00722E06" w:rsidRDefault="009B3742" w:rsidP="00D91CD0">
      <w:pPr>
        <w:spacing w:line="259" w:lineRule="auto"/>
        <w:ind w:left="720"/>
        <w:contextualSpacing/>
        <w:jc w:val="left"/>
        <w:rPr>
          <w:rFonts w:ascii="Montserrat" w:eastAsia="Times New Roman" w:hAnsi="Montserrat" w:cs="Tahoma"/>
          <w:lang w:val="en-NZ"/>
        </w:rPr>
      </w:pPr>
    </w:p>
    <w:p w14:paraId="43FACED2" w14:textId="58C7D9EE" w:rsidR="009B3742" w:rsidRPr="00722E06" w:rsidRDefault="009B3742" w:rsidP="00D91CD0">
      <w:pPr>
        <w:numPr>
          <w:ilvl w:val="1"/>
          <w:numId w:val="1"/>
        </w:numPr>
        <w:ind w:left="567" w:hanging="567"/>
        <w:contextualSpacing/>
        <w:rPr>
          <w:rFonts w:ascii="Montserrat" w:eastAsia="Times New Roman" w:hAnsi="Montserrat" w:cs="Tahoma"/>
          <w:lang w:val="en-NZ"/>
        </w:rPr>
      </w:pPr>
      <w:r w:rsidRPr="00722E06">
        <w:rPr>
          <w:rFonts w:ascii="Montserrat" w:eastAsia="Times New Roman" w:hAnsi="Montserrat" w:cs="Tahoma"/>
          <w:lang w:val="en-NZ"/>
        </w:rPr>
        <w:lastRenderedPageBreak/>
        <w:t xml:space="preserve">Where fees are calculated on an hourly basis, time spent is recorded in 6 minute units with time rounded up to the next 6 minute.  Time recorded will include any </w:t>
      </w:r>
      <w:r w:rsidRPr="00722E06">
        <w:rPr>
          <w:rFonts w:ascii="Montserrat" w:eastAsia="Times New Roman" w:hAnsi="Montserrat" w:cs="Tahoma"/>
          <w:u w:val="single"/>
          <w:lang w:val="en-NZ"/>
        </w:rPr>
        <w:t>initial meetings</w:t>
      </w:r>
      <w:r w:rsidRPr="00722E06">
        <w:rPr>
          <w:rFonts w:ascii="Montserrat" w:eastAsia="Times New Roman" w:hAnsi="Montserrat" w:cs="Tahoma"/>
          <w:lang w:val="en-NZ"/>
        </w:rPr>
        <w:t xml:space="preserve">.  </w:t>
      </w:r>
    </w:p>
    <w:p w14:paraId="07DD30E6" w14:textId="77777777" w:rsidR="009B3742" w:rsidRPr="00722E06" w:rsidRDefault="009B3742" w:rsidP="00D91CD0">
      <w:pPr>
        <w:spacing w:line="259" w:lineRule="auto"/>
        <w:ind w:left="720"/>
        <w:contextualSpacing/>
        <w:jc w:val="left"/>
        <w:rPr>
          <w:rFonts w:ascii="Montserrat" w:eastAsia="Times New Roman" w:hAnsi="Montserrat" w:cs="Tahoma"/>
          <w:lang w:val="en-NZ"/>
        </w:rPr>
      </w:pPr>
    </w:p>
    <w:p w14:paraId="4BA99C87" w14:textId="77777777" w:rsidR="009B3742" w:rsidRPr="00722E06" w:rsidRDefault="009B3742" w:rsidP="00D91CD0">
      <w:pPr>
        <w:numPr>
          <w:ilvl w:val="1"/>
          <w:numId w:val="1"/>
        </w:numPr>
        <w:ind w:left="567" w:hanging="567"/>
        <w:contextualSpacing/>
        <w:rPr>
          <w:rFonts w:ascii="Montserrat" w:eastAsia="Times New Roman" w:hAnsi="Montserrat" w:cs="Tahoma"/>
          <w:lang w:val="en-NZ"/>
        </w:rPr>
      </w:pPr>
      <w:r w:rsidRPr="00722E06">
        <w:rPr>
          <w:rFonts w:ascii="Montserrat" w:eastAsia="Times New Roman" w:hAnsi="Montserrat" w:cs="Tahoma"/>
          <w:lang w:val="en-NZ"/>
        </w:rPr>
        <w:t xml:space="preserve">In addition to fees above, we will also charge an office service fee of $50 (plus GST where applicable) to cover costs of setting up your file, forms, postage, toll calls and retention of your file.  If significant photocopying is required we will charge this at 20c (plus GST where applicable) per page (black and white) and 50c (plus GST where applicable) per page (colour).  </w:t>
      </w:r>
    </w:p>
    <w:p w14:paraId="44E6D0FE" w14:textId="77777777" w:rsidR="009B3742" w:rsidRPr="00722E06" w:rsidRDefault="009B3742" w:rsidP="00D91CD0">
      <w:pPr>
        <w:spacing w:line="259" w:lineRule="auto"/>
        <w:ind w:left="720"/>
        <w:contextualSpacing/>
        <w:jc w:val="left"/>
        <w:rPr>
          <w:rFonts w:ascii="Montserrat" w:eastAsia="Times New Roman" w:hAnsi="Montserrat" w:cs="Tahoma"/>
          <w:lang w:val="en-NZ"/>
        </w:rPr>
      </w:pPr>
    </w:p>
    <w:p w14:paraId="4CBCEB9C" w14:textId="0C7AB3AA" w:rsidR="009B3742" w:rsidRPr="00722E06" w:rsidRDefault="009B3742" w:rsidP="00722E06">
      <w:pPr>
        <w:jc w:val="left"/>
        <w:rPr>
          <w:rFonts w:ascii="Montserrat" w:eastAsia="Times New Roman" w:hAnsi="Montserrat" w:cs="Tahoma"/>
          <w:u w:val="single"/>
          <w:lang w:val="en-NZ"/>
        </w:rPr>
      </w:pPr>
      <w:r w:rsidRPr="00722E06">
        <w:rPr>
          <w:rFonts w:ascii="Montserrat" w:eastAsia="Times New Roman" w:hAnsi="Montserrat" w:cs="Tahoma"/>
          <w:u w:val="single"/>
          <w:lang w:val="en-NZ"/>
        </w:rPr>
        <w:t>Disbursements and Expenses</w:t>
      </w:r>
    </w:p>
    <w:p w14:paraId="06A7958B" w14:textId="77777777" w:rsidR="009B3742" w:rsidRPr="00722E06" w:rsidRDefault="009B3742" w:rsidP="00D91CD0">
      <w:pPr>
        <w:rPr>
          <w:rFonts w:ascii="Montserrat" w:eastAsia="Times New Roman" w:hAnsi="Montserrat" w:cs="Tahoma"/>
          <w:b/>
          <w:lang w:val="en-NZ"/>
        </w:rPr>
      </w:pPr>
    </w:p>
    <w:p w14:paraId="6620AF1D" w14:textId="77777777" w:rsidR="009B3742" w:rsidRPr="00722E06" w:rsidRDefault="009B3742" w:rsidP="00D91CD0">
      <w:pPr>
        <w:numPr>
          <w:ilvl w:val="1"/>
          <w:numId w:val="1"/>
        </w:numPr>
        <w:ind w:left="567" w:hanging="567"/>
        <w:contextualSpacing/>
        <w:rPr>
          <w:rFonts w:ascii="Montserrat" w:eastAsia="Times New Roman" w:hAnsi="Montserrat" w:cs="Tahoma"/>
          <w:lang w:val="en-NZ"/>
        </w:rPr>
      </w:pPr>
      <w:r w:rsidRPr="00722E06">
        <w:rPr>
          <w:rFonts w:ascii="Montserrat" w:eastAsia="Times New Roman" w:hAnsi="Montserrat" w:cs="Tahoma"/>
          <w:lang w:val="en-NZ"/>
        </w:rPr>
        <w:t xml:space="preserve">In providing services we may incur expenses or have to make payments to other people or organisations on your behalf.  These will be included in our invoice to you where the expense is incurred.  </w:t>
      </w:r>
    </w:p>
    <w:p w14:paraId="0EEADF87" w14:textId="77777777" w:rsidR="009B3742" w:rsidRPr="00722E06" w:rsidRDefault="009B3742" w:rsidP="00D91CD0">
      <w:pPr>
        <w:ind w:left="567"/>
        <w:contextualSpacing/>
        <w:rPr>
          <w:rFonts w:ascii="Montserrat" w:eastAsia="Times New Roman" w:hAnsi="Montserrat" w:cs="Tahoma"/>
          <w:lang w:val="en-NZ"/>
        </w:rPr>
      </w:pPr>
    </w:p>
    <w:p w14:paraId="638DF869" w14:textId="77777777" w:rsidR="009B3742" w:rsidRPr="00722E06" w:rsidRDefault="009B3742" w:rsidP="00D91CD0">
      <w:pPr>
        <w:numPr>
          <w:ilvl w:val="1"/>
          <w:numId w:val="1"/>
        </w:numPr>
        <w:ind w:left="567" w:hanging="567"/>
        <w:contextualSpacing/>
        <w:rPr>
          <w:rFonts w:ascii="Montserrat" w:eastAsia="Times New Roman" w:hAnsi="Montserrat" w:cs="Tahoma"/>
          <w:lang w:val="en-NZ"/>
        </w:rPr>
      </w:pPr>
      <w:r w:rsidRPr="00722E06">
        <w:rPr>
          <w:rFonts w:ascii="Montserrat" w:eastAsia="Times New Roman" w:hAnsi="Montserrat" w:cs="Tahoma"/>
          <w:lang w:val="en-NZ"/>
        </w:rPr>
        <w:t xml:space="preserve">These expenses include any accommodation and travel costs connected with work that we do for you, for example, airfares, taxis and use of private motor vehicles (at the IRD rate).  These expenses may also include expenditure incurred while making any checks or inquiries in order to comply with our legal obligations when you instruct us to act for you.  </w:t>
      </w:r>
    </w:p>
    <w:p w14:paraId="587FC117" w14:textId="77777777" w:rsidR="009B3742" w:rsidRPr="00722E06" w:rsidRDefault="009B3742" w:rsidP="00D91CD0">
      <w:pPr>
        <w:ind w:left="720"/>
        <w:contextualSpacing/>
        <w:jc w:val="left"/>
        <w:rPr>
          <w:rFonts w:ascii="Montserrat" w:eastAsia="Times New Roman" w:hAnsi="Montserrat" w:cs="Tahoma"/>
          <w:lang w:val="en-NZ"/>
        </w:rPr>
      </w:pPr>
    </w:p>
    <w:p w14:paraId="381F6D3E" w14:textId="77777777" w:rsidR="009B3742" w:rsidRPr="00722E06" w:rsidRDefault="009B3742" w:rsidP="00D91CD0">
      <w:pPr>
        <w:jc w:val="left"/>
        <w:rPr>
          <w:rFonts w:ascii="Montserrat" w:eastAsia="Times New Roman" w:hAnsi="Montserrat" w:cs="Tahoma"/>
          <w:lang w:val="en-NZ"/>
        </w:rPr>
      </w:pPr>
    </w:p>
    <w:p w14:paraId="28AEADDB" w14:textId="77777777" w:rsidR="009B3742" w:rsidRPr="00722E06" w:rsidRDefault="009B3742" w:rsidP="00D91CD0">
      <w:pPr>
        <w:jc w:val="left"/>
        <w:rPr>
          <w:rFonts w:ascii="Montserrat" w:eastAsia="Times New Roman" w:hAnsi="Montserrat" w:cs="Tahoma"/>
          <w:lang w:val="en-NZ"/>
        </w:rPr>
      </w:pPr>
      <w:r w:rsidRPr="00722E06">
        <w:rPr>
          <w:rFonts w:ascii="Montserrat" w:eastAsia="Times New Roman" w:hAnsi="Montserrat" w:cs="Tahoma"/>
          <w:u w:val="single"/>
          <w:lang w:val="en-NZ"/>
        </w:rPr>
        <w:t>GST (if any)</w:t>
      </w:r>
    </w:p>
    <w:p w14:paraId="5050653A" w14:textId="77777777" w:rsidR="009B3742" w:rsidRPr="00722E06" w:rsidRDefault="009B3742" w:rsidP="00D91CD0">
      <w:pPr>
        <w:jc w:val="left"/>
        <w:rPr>
          <w:rFonts w:ascii="Montserrat" w:eastAsia="Times New Roman" w:hAnsi="Montserrat" w:cs="Tahoma"/>
          <w:lang w:val="en-NZ"/>
        </w:rPr>
      </w:pPr>
    </w:p>
    <w:p w14:paraId="37484487" w14:textId="77777777" w:rsidR="009B3742" w:rsidRPr="00722E06" w:rsidRDefault="009B3742" w:rsidP="00D91CD0">
      <w:pPr>
        <w:numPr>
          <w:ilvl w:val="1"/>
          <w:numId w:val="1"/>
        </w:numPr>
        <w:ind w:left="567" w:hanging="567"/>
        <w:contextualSpacing/>
        <w:rPr>
          <w:rFonts w:ascii="Montserrat" w:eastAsia="Times New Roman" w:hAnsi="Montserrat" w:cs="Tahoma"/>
          <w:lang w:val="en-NZ"/>
        </w:rPr>
      </w:pPr>
      <w:r w:rsidRPr="00722E06">
        <w:rPr>
          <w:rFonts w:ascii="Montserrat" w:eastAsia="Times New Roman" w:hAnsi="Montserrat" w:cs="Tahoma"/>
          <w:lang w:val="en-NZ"/>
        </w:rPr>
        <w:t xml:space="preserve">Goods and Services Tax is payable on our fees.  The only exemption to this is if you reside overseas.  </w:t>
      </w:r>
    </w:p>
    <w:p w14:paraId="21B77679" w14:textId="77777777" w:rsidR="009B3742" w:rsidRPr="00722E06" w:rsidRDefault="009B3742" w:rsidP="00B10327">
      <w:pPr>
        <w:contextualSpacing/>
        <w:jc w:val="left"/>
        <w:rPr>
          <w:rFonts w:ascii="Montserrat" w:eastAsia="Times New Roman" w:hAnsi="Montserrat" w:cs="Tahoma"/>
          <w:b/>
          <w:lang w:val="en-NZ"/>
        </w:rPr>
      </w:pPr>
    </w:p>
    <w:p w14:paraId="7E8895F3" w14:textId="77777777" w:rsidR="009B3742" w:rsidRPr="00722E06" w:rsidRDefault="009B3742" w:rsidP="00D91CD0">
      <w:pPr>
        <w:jc w:val="left"/>
        <w:rPr>
          <w:rFonts w:ascii="Montserrat" w:eastAsia="Times New Roman" w:hAnsi="Montserrat" w:cs="Tahoma"/>
          <w:lang w:val="en-NZ"/>
        </w:rPr>
      </w:pPr>
    </w:p>
    <w:p w14:paraId="58ED83C3" w14:textId="77777777" w:rsidR="009B3742" w:rsidRPr="00722E06" w:rsidRDefault="009B3742" w:rsidP="00D91CD0">
      <w:pPr>
        <w:jc w:val="left"/>
        <w:rPr>
          <w:rFonts w:ascii="Montserrat" w:eastAsia="Times New Roman" w:hAnsi="Montserrat" w:cs="Tahoma"/>
          <w:u w:val="single"/>
          <w:lang w:val="en-NZ"/>
        </w:rPr>
      </w:pPr>
      <w:r w:rsidRPr="00722E06">
        <w:rPr>
          <w:rFonts w:ascii="Montserrat" w:eastAsia="Times New Roman" w:hAnsi="Montserrat" w:cs="Tahoma"/>
          <w:u w:val="single"/>
          <w:lang w:val="en-NZ"/>
        </w:rPr>
        <w:t>Payment</w:t>
      </w:r>
    </w:p>
    <w:p w14:paraId="2AE4ACAD" w14:textId="77777777" w:rsidR="009B3742" w:rsidRPr="00722E06" w:rsidRDefault="009B3742" w:rsidP="00D91CD0">
      <w:pPr>
        <w:ind w:left="567"/>
        <w:contextualSpacing/>
        <w:jc w:val="left"/>
        <w:rPr>
          <w:rFonts w:ascii="Montserrat" w:eastAsia="Times New Roman" w:hAnsi="Montserrat" w:cs="Tahoma"/>
          <w:b/>
          <w:lang w:val="en-NZ"/>
        </w:rPr>
      </w:pPr>
    </w:p>
    <w:p w14:paraId="21C144B6" w14:textId="46907B7F" w:rsidR="009B3742" w:rsidRPr="00722E06" w:rsidRDefault="00C57847" w:rsidP="00D91CD0">
      <w:pPr>
        <w:numPr>
          <w:ilvl w:val="1"/>
          <w:numId w:val="1"/>
        </w:numPr>
        <w:ind w:left="567" w:hanging="567"/>
        <w:contextualSpacing/>
        <w:rPr>
          <w:rFonts w:ascii="Montserrat" w:eastAsia="Times New Roman" w:hAnsi="Montserrat" w:cs="Tahoma"/>
          <w:lang w:val="en-NZ"/>
        </w:rPr>
      </w:pPr>
      <w:r>
        <w:rPr>
          <w:rFonts w:ascii="Montserrat" w:eastAsia="Times New Roman" w:hAnsi="Montserrat" w:cs="Tahoma"/>
          <w:lang w:val="en-NZ"/>
        </w:rPr>
        <w:t>Our invoices are due when issued</w:t>
      </w:r>
      <w:r w:rsidR="009B3742" w:rsidRPr="00722E06">
        <w:rPr>
          <w:rFonts w:ascii="Montserrat" w:eastAsia="Times New Roman" w:hAnsi="Montserrat" w:cs="Tahoma"/>
          <w:lang w:val="en-NZ"/>
        </w:rPr>
        <w:t xml:space="preserve">. </w:t>
      </w:r>
      <w:r w:rsidR="00B10327" w:rsidRPr="00722E06">
        <w:rPr>
          <w:rFonts w:ascii="Montserrat" w:eastAsia="Times New Roman" w:hAnsi="Montserrat" w:cs="Tahoma"/>
          <w:lang w:val="en-NZ"/>
        </w:rPr>
        <w:t xml:space="preserve">Please use your invoice number and surname as a reference when making payments. </w:t>
      </w:r>
    </w:p>
    <w:p w14:paraId="0E75C81F" w14:textId="77777777" w:rsidR="009B3742" w:rsidRPr="00722E06" w:rsidRDefault="009B3742" w:rsidP="00D91CD0">
      <w:pPr>
        <w:ind w:left="567"/>
        <w:contextualSpacing/>
        <w:rPr>
          <w:rFonts w:ascii="Montserrat" w:eastAsia="Times New Roman" w:hAnsi="Montserrat" w:cs="Tahoma"/>
          <w:lang w:val="en-NZ"/>
        </w:rPr>
      </w:pPr>
    </w:p>
    <w:p w14:paraId="578B041C" w14:textId="289BC494" w:rsidR="009B3742" w:rsidRDefault="00B10327" w:rsidP="00D91CD0">
      <w:pPr>
        <w:numPr>
          <w:ilvl w:val="1"/>
          <w:numId w:val="1"/>
        </w:numPr>
        <w:ind w:left="567" w:hanging="567"/>
        <w:contextualSpacing/>
        <w:rPr>
          <w:rFonts w:ascii="Montserrat" w:eastAsia="Times New Roman" w:hAnsi="Montserrat" w:cs="Tahoma"/>
          <w:lang w:val="en-NZ"/>
        </w:rPr>
      </w:pPr>
      <w:r w:rsidRPr="00722E06">
        <w:rPr>
          <w:rFonts w:ascii="Montserrat" w:hAnsi="Montserrat"/>
          <w:color w:val="000000"/>
          <w:sz w:val="21"/>
          <w:szCs w:val="21"/>
          <w:shd w:val="clear" w:color="auto" w:fill="FFFFFF"/>
        </w:rPr>
        <w:t>If you have difficulty in paying any of our accounts, please contact us promptly so that we may discuss payment arrangements.</w:t>
      </w:r>
      <w:r w:rsidRPr="00722E06">
        <w:rPr>
          <w:rFonts w:ascii="Montserrat" w:eastAsia="Times New Roman" w:hAnsi="Montserrat" w:cs="Tahoma"/>
          <w:lang w:val="en-NZ"/>
        </w:rPr>
        <w:t xml:space="preserve"> </w:t>
      </w:r>
      <w:r w:rsidR="009B3742" w:rsidRPr="00722E06">
        <w:rPr>
          <w:rFonts w:ascii="Montserrat" w:eastAsia="Times New Roman" w:hAnsi="Montserrat" w:cs="Tahoma"/>
          <w:lang w:val="en-NZ"/>
        </w:rPr>
        <w:t>We reserve the right to charge interest on accounts not paid within one month at a rate of 1</w:t>
      </w:r>
      <w:r w:rsidRPr="00722E06">
        <w:rPr>
          <w:rFonts w:ascii="Montserrat" w:eastAsia="Times New Roman" w:hAnsi="Montserrat" w:cs="Tahoma"/>
          <w:lang w:val="en-NZ"/>
        </w:rPr>
        <w:t>5</w:t>
      </w:r>
      <w:r w:rsidR="009B3742" w:rsidRPr="00722E06">
        <w:rPr>
          <w:rFonts w:ascii="Montserrat" w:eastAsia="Times New Roman" w:hAnsi="Montserrat" w:cs="Tahoma"/>
          <w:lang w:val="en-NZ"/>
        </w:rPr>
        <w:t xml:space="preserve">% per annum on the balance of accounts outstanding at the end of each month.  </w:t>
      </w:r>
      <w:r w:rsidRPr="00722E06">
        <w:rPr>
          <w:rFonts w:ascii="Montserrat" w:eastAsia="Times New Roman" w:hAnsi="Montserrat" w:cs="Tahoma"/>
          <w:lang w:val="en-NZ"/>
        </w:rPr>
        <w:t>If your account is overdue</w:t>
      </w:r>
      <w:r w:rsidR="00E348DC">
        <w:rPr>
          <w:rFonts w:ascii="Montserrat" w:eastAsia="Times New Roman" w:hAnsi="Montserrat" w:cs="Tahoma"/>
          <w:lang w:val="en-NZ"/>
        </w:rPr>
        <w:t>,</w:t>
      </w:r>
      <w:r w:rsidRPr="00722E06">
        <w:rPr>
          <w:rFonts w:ascii="Montserrat" w:eastAsia="Times New Roman" w:hAnsi="Montserrat" w:cs="Tahoma"/>
          <w:lang w:val="en-NZ"/>
        </w:rPr>
        <w:t xml:space="preserve"> we may stop work on any matters in respect of which we are providing service to you until the overdue amount is paid in full. We may recover you costs we include (including on a solicitor/client basis) in seeking to recover the amounts from you including our own fees and fees of any collection agency. We may retain custody of your file until your invoice is paid in full. </w:t>
      </w:r>
    </w:p>
    <w:p w14:paraId="200EC866" w14:textId="77777777" w:rsidR="007D2AB7" w:rsidRDefault="007D2AB7" w:rsidP="007D2AB7">
      <w:pPr>
        <w:rPr>
          <w:rFonts w:ascii="Montserrat" w:hAnsi="Montserrat" w:cs="Tahoma"/>
          <w:u w:val="single"/>
        </w:rPr>
      </w:pPr>
    </w:p>
    <w:p w14:paraId="37FD66BA" w14:textId="3C7CEFF8" w:rsidR="007D2AB7" w:rsidRPr="007D2AB7" w:rsidRDefault="007D2AB7" w:rsidP="007D2AB7">
      <w:pPr>
        <w:rPr>
          <w:rFonts w:ascii="Montserrat" w:hAnsi="Montserrat" w:cs="Tahoma"/>
          <w:u w:val="single"/>
        </w:rPr>
      </w:pPr>
      <w:r w:rsidRPr="007D2AB7">
        <w:rPr>
          <w:rFonts w:ascii="Montserrat" w:hAnsi="Montserrat" w:cs="Tahoma"/>
          <w:u w:val="single"/>
        </w:rPr>
        <w:t>Joint &amp; Several Liability</w:t>
      </w:r>
    </w:p>
    <w:p w14:paraId="5B1D9F55" w14:textId="7BD9B54C" w:rsidR="007D2AB7" w:rsidRPr="007D2AB7" w:rsidRDefault="007D2AB7" w:rsidP="007D2AB7">
      <w:pPr>
        <w:rPr>
          <w:rFonts w:ascii="Montserrat" w:hAnsi="Montserrat" w:cs="Tahoma"/>
        </w:rPr>
      </w:pPr>
    </w:p>
    <w:p w14:paraId="5E28B7BC" w14:textId="5EDB1F39" w:rsidR="007D2AB7" w:rsidRPr="00722E06" w:rsidRDefault="007D2AB7" w:rsidP="00D91CD0">
      <w:pPr>
        <w:numPr>
          <w:ilvl w:val="1"/>
          <w:numId w:val="1"/>
        </w:numPr>
        <w:ind w:left="567" w:hanging="567"/>
        <w:contextualSpacing/>
        <w:rPr>
          <w:rFonts w:ascii="Montserrat" w:eastAsia="Times New Roman" w:hAnsi="Montserrat" w:cs="Tahoma"/>
          <w:lang w:val="en-NZ"/>
        </w:rPr>
      </w:pPr>
      <w:r>
        <w:rPr>
          <w:rFonts w:ascii="Montserrat" w:eastAsia="Times New Roman" w:hAnsi="Montserrat" w:cs="Tahoma"/>
          <w:lang w:val="en-NZ"/>
        </w:rPr>
        <w:t xml:space="preserve">Please note that participants in mediation will have joint and several liability in respect of meeting our mediation fees. Any agreement between the parties to mediate, that one will cover the entire costs of mediation, is a private agreement between you. By engaging in mediation, you are deemed to agree to meet our costs as invoiced in joint names either jointly or severally. </w:t>
      </w:r>
    </w:p>
    <w:p w14:paraId="30A9006B" w14:textId="77777777" w:rsidR="009B3742" w:rsidRPr="00722E06" w:rsidRDefault="009B3742" w:rsidP="00D91CD0">
      <w:pPr>
        <w:jc w:val="left"/>
        <w:rPr>
          <w:rFonts w:ascii="Montserrat" w:eastAsia="Times New Roman" w:hAnsi="Montserrat" w:cs="Tahoma"/>
          <w:lang w:val="en-NZ"/>
        </w:rPr>
      </w:pPr>
    </w:p>
    <w:p w14:paraId="632DC12D" w14:textId="77777777" w:rsidR="00D5684D" w:rsidRDefault="00D5684D" w:rsidP="00D91CD0">
      <w:pPr>
        <w:jc w:val="left"/>
        <w:rPr>
          <w:rFonts w:ascii="Montserrat" w:eastAsia="Times New Roman" w:hAnsi="Montserrat" w:cs="Tahoma"/>
          <w:u w:val="single"/>
          <w:lang w:val="en-NZ"/>
        </w:rPr>
      </w:pPr>
    </w:p>
    <w:p w14:paraId="1A067E52" w14:textId="77777777" w:rsidR="007D2AB7" w:rsidRDefault="007D2AB7" w:rsidP="00D91CD0">
      <w:pPr>
        <w:jc w:val="left"/>
        <w:rPr>
          <w:rFonts w:ascii="Montserrat" w:eastAsia="Times New Roman" w:hAnsi="Montserrat" w:cs="Tahoma"/>
          <w:u w:val="single"/>
          <w:lang w:val="en-NZ"/>
        </w:rPr>
      </w:pPr>
    </w:p>
    <w:p w14:paraId="5E81CF9A" w14:textId="6E2B9BD7" w:rsidR="009B3742" w:rsidRPr="00722E06" w:rsidRDefault="009B3742" w:rsidP="00D91CD0">
      <w:pPr>
        <w:jc w:val="left"/>
        <w:rPr>
          <w:rFonts w:ascii="Montserrat" w:eastAsia="Times New Roman" w:hAnsi="Montserrat" w:cs="Tahoma"/>
          <w:u w:val="single"/>
          <w:lang w:val="en-NZ"/>
        </w:rPr>
      </w:pPr>
      <w:r w:rsidRPr="00722E06">
        <w:rPr>
          <w:rFonts w:ascii="Montserrat" w:eastAsia="Times New Roman" w:hAnsi="Montserrat" w:cs="Tahoma"/>
          <w:u w:val="single"/>
          <w:lang w:val="en-NZ"/>
        </w:rPr>
        <w:t>Third Parties</w:t>
      </w:r>
    </w:p>
    <w:p w14:paraId="350632C5" w14:textId="77777777" w:rsidR="009B3742" w:rsidRPr="00722E06" w:rsidRDefault="009B3742" w:rsidP="00D91CD0">
      <w:pPr>
        <w:ind w:left="567"/>
        <w:contextualSpacing/>
        <w:jc w:val="left"/>
        <w:rPr>
          <w:rFonts w:ascii="Montserrat" w:eastAsia="Times New Roman" w:hAnsi="Montserrat" w:cs="Tahoma"/>
          <w:b/>
          <w:lang w:val="en-NZ"/>
        </w:rPr>
      </w:pPr>
    </w:p>
    <w:p w14:paraId="49D671A7" w14:textId="7351BFE4" w:rsidR="009B3742" w:rsidRPr="00722E06" w:rsidRDefault="009B3742" w:rsidP="00D91CD0">
      <w:pPr>
        <w:numPr>
          <w:ilvl w:val="1"/>
          <w:numId w:val="1"/>
        </w:numPr>
        <w:ind w:left="567" w:hanging="567"/>
        <w:contextualSpacing/>
        <w:rPr>
          <w:rFonts w:ascii="Montserrat" w:eastAsia="Times New Roman" w:hAnsi="Montserrat" w:cs="Tahoma"/>
          <w:lang w:val="en-NZ"/>
        </w:rPr>
      </w:pPr>
      <w:r w:rsidRPr="00722E06">
        <w:rPr>
          <w:rFonts w:ascii="Montserrat" w:eastAsia="Times New Roman" w:hAnsi="Montserrat" w:cs="Tahoma"/>
          <w:lang w:val="en-NZ"/>
        </w:rPr>
        <w:t>Although you may expect someone else to cover our fees and expenses, you still remain responsible for payment to us if the other personal</w:t>
      </w:r>
      <w:r w:rsidR="0048208D">
        <w:rPr>
          <w:rFonts w:ascii="Montserrat" w:eastAsia="Times New Roman" w:hAnsi="Montserrat" w:cs="Tahoma"/>
          <w:lang w:val="en-NZ"/>
        </w:rPr>
        <w:t xml:space="preserve"> or</w:t>
      </w:r>
      <w:r w:rsidRPr="00722E06">
        <w:rPr>
          <w:rFonts w:ascii="Montserrat" w:eastAsia="Times New Roman" w:hAnsi="Montserrat" w:cs="Tahoma"/>
          <w:lang w:val="en-NZ"/>
        </w:rPr>
        <w:t xml:space="preserve"> organisation fails to pay us, even if you have asked us to send the invoice to that person or organisation.  </w:t>
      </w:r>
    </w:p>
    <w:p w14:paraId="3492D2B7" w14:textId="7FAA7B43" w:rsidR="00B10327" w:rsidRPr="00722E06" w:rsidRDefault="00B10327" w:rsidP="00B10327">
      <w:pPr>
        <w:contextualSpacing/>
        <w:rPr>
          <w:rFonts w:ascii="Montserrat" w:eastAsia="Times New Roman" w:hAnsi="Montserrat" w:cs="Tahoma"/>
          <w:lang w:val="en-NZ"/>
        </w:rPr>
      </w:pPr>
    </w:p>
    <w:p w14:paraId="42D2F573" w14:textId="77777777" w:rsidR="009B3742" w:rsidRPr="00722E06" w:rsidRDefault="009B3742" w:rsidP="00D91CD0">
      <w:pPr>
        <w:ind w:left="567"/>
        <w:contextualSpacing/>
        <w:rPr>
          <w:rFonts w:ascii="Montserrat" w:eastAsia="Times New Roman" w:hAnsi="Montserrat" w:cs="Tahoma"/>
          <w:lang w:val="en-NZ"/>
        </w:rPr>
      </w:pPr>
    </w:p>
    <w:p w14:paraId="321F1831" w14:textId="77777777" w:rsidR="009B3742" w:rsidRPr="00722E06" w:rsidRDefault="009B3742" w:rsidP="00D91CD0">
      <w:pPr>
        <w:numPr>
          <w:ilvl w:val="0"/>
          <w:numId w:val="1"/>
        </w:numPr>
        <w:spacing w:line="259" w:lineRule="auto"/>
        <w:ind w:left="567" w:hanging="567"/>
        <w:contextualSpacing/>
        <w:jc w:val="left"/>
        <w:rPr>
          <w:rFonts w:ascii="Montserrat" w:eastAsia="Times New Roman" w:hAnsi="Montserrat" w:cs="Tahoma"/>
          <w:b/>
          <w:lang w:val="en-NZ"/>
        </w:rPr>
      </w:pPr>
      <w:r w:rsidRPr="00722E06">
        <w:rPr>
          <w:rFonts w:ascii="Montserrat" w:eastAsia="Times New Roman" w:hAnsi="Montserrat" w:cs="Tahoma"/>
          <w:b/>
          <w:lang w:val="en-NZ"/>
        </w:rPr>
        <w:t>Confidentiality and Privacy</w:t>
      </w:r>
    </w:p>
    <w:p w14:paraId="6DEFDA5A" w14:textId="77777777" w:rsidR="009B3742" w:rsidRPr="00722E06" w:rsidRDefault="009B3742" w:rsidP="00D91CD0">
      <w:pPr>
        <w:spacing w:line="259" w:lineRule="auto"/>
        <w:ind w:left="567"/>
        <w:contextualSpacing/>
        <w:jc w:val="left"/>
        <w:rPr>
          <w:rFonts w:ascii="Montserrat" w:eastAsia="Times New Roman" w:hAnsi="Montserrat" w:cs="Tahoma"/>
          <w:b/>
          <w:lang w:val="en-NZ"/>
        </w:rPr>
      </w:pPr>
    </w:p>
    <w:p w14:paraId="2598A4A2" w14:textId="7C67B3BE" w:rsidR="009B3742" w:rsidRPr="00722E06" w:rsidRDefault="009B3742" w:rsidP="00D91CD0">
      <w:pPr>
        <w:numPr>
          <w:ilvl w:val="1"/>
          <w:numId w:val="1"/>
        </w:numPr>
        <w:ind w:left="567" w:hanging="567"/>
        <w:contextualSpacing/>
        <w:rPr>
          <w:rFonts w:ascii="Montserrat" w:eastAsia="Times New Roman" w:hAnsi="Montserrat" w:cs="Tahoma"/>
          <w:lang w:val="en-NZ"/>
        </w:rPr>
      </w:pPr>
      <w:r w:rsidRPr="00722E06">
        <w:rPr>
          <w:rFonts w:ascii="Montserrat" w:eastAsia="Times New Roman" w:hAnsi="Montserrat" w:cs="Tahoma"/>
          <w:lang w:val="en-NZ"/>
        </w:rPr>
        <w:t xml:space="preserve">When we engage you as a </w:t>
      </w:r>
      <w:r w:rsidR="00644167">
        <w:rPr>
          <w:rFonts w:ascii="Montserrat" w:eastAsia="Times New Roman" w:hAnsi="Montserrat" w:cs="Tahoma"/>
          <w:lang w:val="en-NZ"/>
        </w:rPr>
        <w:t xml:space="preserve">mediation </w:t>
      </w:r>
      <w:r w:rsidRPr="00722E06">
        <w:rPr>
          <w:rFonts w:ascii="Montserrat" w:eastAsia="Times New Roman" w:hAnsi="Montserrat" w:cs="Tahoma"/>
          <w:lang w:val="en-NZ"/>
        </w:rPr>
        <w:t>client</w:t>
      </w:r>
      <w:r w:rsidR="00644167">
        <w:rPr>
          <w:rFonts w:ascii="Montserrat" w:eastAsia="Times New Roman" w:hAnsi="Montserrat" w:cs="Tahoma"/>
          <w:lang w:val="en-NZ"/>
        </w:rPr>
        <w:t>,</w:t>
      </w:r>
      <w:r w:rsidRPr="00722E06">
        <w:rPr>
          <w:rFonts w:ascii="Montserrat" w:eastAsia="Times New Roman" w:hAnsi="Montserrat" w:cs="Tahoma"/>
          <w:lang w:val="en-NZ"/>
        </w:rPr>
        <w:t xml:space="preserve"> we</w:t>
      </w:r>
      <w:r w:rsidR="00644167">
        <w:rPr>
          <w:rFonts w:ascii="Montserrat" w:eastAsia="Times New Roman" w:hAnsi="Montserrat" w:cs="Tahoma"/>
          <w:lang w:val="en-NZ"/>
        </w:rPr>
        <w:t xml:space="preserve"> hold</w:t>
      </w:r>
      <w:r w:rsidRPr="00722E06">
        <w:rPr>
          <w:rFonts w:ascii="Montserrat" w:eastAsia="Times New Roman" w:hAnsi="Montserrat" w:cs="Tahoma"/>
          <w:lang w:val="en-NZ"/>
        </w:rPr>
        <w:t xml:space="preserve"> personal information</w:t>
      </w:r>
      <w:r w:rsidR="00644167">
        <w:rPr>
          <w:rFonts w:ascii="Montserrat" w:eastAsia="Times New Roman" w:hAnsi="Montserrat" w:cs="Tahoma"/>
          <w:lang w:val="en-NZ"/>
        </w:rPr>
        <w:t xml:space="preserve"> about</w:t>
      </w:r>
      <w:r w:rsidRPr="00722E06">
        <w:rPr>
          <w:rFonts w:ascii="Montserrat" w:eastAsia="Times New Roman" w:hAnsi="Montserrat" w:cs="Tahoma"/>
          <w:lang w:val="en-NZ"/>
        </w:rPr>
        <w:t xml:space="preserve"> you.  We collect information from you directly, but we also </w:t>
      </w:r>
      <w:r w:rsidR="00644167" w:rsidRPr="00644167">
        <w:rPr>
          <w:rFonts w:ascii="Montserrat" w:eastAsia="Times New Roman" w:hAnsi="Montserrat" w:cs="Tahoma"/>
          <w:lang w:val="en-NZ"/>
        </w:rPr>
        <w:t>may come into pos</w:t>
      </w:r>
      <w:r w:rsidR="00644167">
        <w:rPr>
          <w:rFonts w:ascii="Montserrat" w:eastAsia="Times New Roman" w:hAnsi="Montserrat" w:cs="Tahoma"/>
          <w:lang w:val="en-NZ"/>
        </w:rPr>
        <w:t xml:space="preserve">session </w:t>
      </w:r>
      <w:r w:rsidR="00644167" w:rsidRPr="00644167">
        <w:rPr>
          <w:rFonts w:ascii="Montserrat" w:eastAsia="Times New Roman" w:hAnsi="Montserrat" w:cs="Tahoma"/>
          <w:lang w:val="en-NZ"/>
        </w:rPr>
        <w:t>of</w:t>
      </w:r>
      <w:r w:rsidRPr="00722E06">
        <w:rPr>
          <w:rFonts w:ascii="Montserrat" w:eastAsia="Times New Roman" w:hAnsi="Montserrat" w:cs="Tahoma"/>
          <w:lang w:val="en-NZ"/>
        </w:rPr>
        <w:t xml:space="preserve"> publicly available</w:t>
      </w:r>
      <w:r w:rsidR="00644167">
        <w:rPr>
          <w:rFonts w:ascii="Montserrat" w:eastAsia="Times New Roman" w:hAnsi="Montserrat" w:cs="Tahoma"/>
          <w:lang w:val="en-NZ"/>
        </w:rPr>
        <w:t xml:space="preserve"> information through other</w:t>
      </w:r>
      <w:r w:rsidRPr="00722E06">
        <w:rPr>
          <w:rFonts w:ascii="Montserrat" w:eastAsia="Times New Roman" w:hAnsi="Montserrat" w:cs="Tahoma"/>
          <w:lang w:val="en-NZ"/>
        </w:rPr>
        <w:t xml:space="preserve"> sources or external third party providers (e.g. Companies Office, social media accounts, Internal Affairs, Police).  </w:t>
      </w:r>
    </w:p>
    <w:p w14:paraId="6BF0B117" w14:textId="77777777" w:rsidR="009B3742" w:rsidRPr="00722E06" w:rsidRDefault="009B3742" w:rsidP="00D91CD0">
      <w:pPr>
        <w:ind w:left="567"/>
        <w:contextualSpacing/>
        <w:rPr>
          <w:rFonts w:ascii="Montserrat" w:eastAsia="Times New Roman" w:hAnsi="Montserrat" w:cs="Tahoma"/>
          <w:lang w:val="en-NZ"/>
        </w:rPr>
      </w:pPr>
    </w:p>
    <w:p w14:paraId="1AA4C111" w14:textId="77777777" w:rsidR="009B3742" w:rsidRPr="00722E06" w:rsidRDefault="009B3742" w:rsidP="00D91CD0">
      <w:pPr>
        <w:numPr>
          <w:ilvl w:val="1"/>
          <w:numId w:val="1"/>
        </w:numPr>
        <w:ind w:left="567" w:hanging="567"/>
        <w:contextualSpacing/>
        <w:rPr>
          <w:rFonts w:ascii="Montserrat" w:eastAsia="Times New Roman" w:hAnsi="Montserrat" w:cs="Tahoma"/>
          <w:lang w:val="en-NZ"/>
        </w:rPr>
      </w:pPr>
      <w:r w:rsidRPr="00722E06">
        <w:rPr>
          <w:rFonts w:ascii="Montserrat" w:eastAsia="Times New Roman" w:hAnsi="Montserrat" w:cs="Tahoma"/>
          <w:lang w:val="en-NZ"/>
        </w:rPr>
        <w:t>We will treat all information we hold about you as private and confidential.  We will not share any information we hold about you unless:</w:t>
      </w:r>
    </w:p>
    <w:p w14:paraId="3D8F7C46" w14:textId="77777777" w:rsidR="009B3742" w:rsidRPr="00722E06" w:rsidRDefault="009B3742" w:rsidP="00D91CD0">
      <w:pPr>
        <w:spacing w:line="259" w:lineRule="auto"/>
        <w:ind w:left="720"/>
        <w:contextualSpacing/>
        <w:jc w:val="left"/>
        <w:rPr>
          <w:rFonts w:ascii="Montserrat" w:eastAsia="Times New Roman" w:hAnsi="Montserrat" w:cs="Tahoma"/>
          <w:lang w:val="en-NZ"/>
        </w:rPr>
      </w:pPr>
    </w:p>
    <w:p w14:paraId="449F4DC4" w14:textId="6C4CF031" w:rsidR="009B3742" w:rsidRPr="00722E06" w:rsidRDefault="009B3742" w:rsidP="00D91CD0">
      <w:pPr>
        <w:numPr>
          <w:ilvl w:val="0"/>
          <w:numId w:val="2"/>
        </w:numPr>
        <w:ind w:left="1134" w:hanging="567"/>
        <w:contextualSpacing/>
        <w:rPr>
          <w:rFonts w:ascii="Montserrat" w:eastAsia="Times New Roman" w:hAnsi="Montserrat" w:cs="Tahoma"/>
          <w:lang w:val="en-NZ"/>
        </w:rPr>
      </w:pPr>
      <w:r w:rsidRPr="00722E06">
        <w:rPr>
          <w:rFonts w:ascii="Montserrat" w:eastAsia="Times New Roman" w:hAnsi="Montserrat" w:cs="Tahoma"/>
          <w:lang w:val="en-NZ"/>
        </w:rPr>
        <w:t>We are required to do so by law; or</w:t>
      </w:r>
    </w:p>
    <w:p w14:paraId="2BCDB86E" w14:textId="77777777" w:rsidR="009B3742" w:rsidRPr="00722E06" w:rsidRDefault="009B3742" w:rsidP="00D91CD0">
      <w:pPr>
        <w:numPr>
          <w:ilvl w:val="0"/>
          <w:numId w:val="2"/>
        </w:numPr>
        <w:ind w:left="1134" w:hanging="567"/>
        <w:contextualSpacing/>
        <w:rPr>
          <w:rFonts w:ascii="Montserrat" w:eastAsia="Times New Roman" w:hAnsi="Montserrat" w:cs="Tahoma"/>
          <w:lang w:val="en-NZ"/>
        </w:rPr>
      </w:pPr>
      <w:r w:rsidRPr="00722E06">
        <w:rPr>
          <w:rFonts w:ascii="Montserrat" w:eastAsia="Times New Roman" w:hAnsi="Montserrat" w:cs="Tahoma"/>
          <w:lang w:val="en-NZ"/>
        </w:rPr>
        <w:t xml:space="preserve">You agree or ask us to do so.  </w:t>
      </w:r>
    </w:p>
    <w:p w14:paraId="0E2929C2" w14:textId="77777777" w:rsidR="009B3742" w:rsidRPr="00722E06" w:rsidRDefault="009B3742" w:rsidP="00D91CD0">
      <w:pPr>
        <w:spacing w:line="259" w:lineRule="auto"/>
        <w:ind w:left="720"/>
        <w:contextualSpacing/>
        <w:jc w:val="left"/>
        <w:rPr>
          <w:rFonts w:ascii="Montserrat" w:eastAsia="Times New Roman" w:hAnsi="Montserrat" w:cs="Tahoma"/>
          <w:lang w:val="en-NZ"/>
        </w:rPr>
      </w:pPr>
    </w:p>
    <w:p w14:paraId="451285BC" w14:textId="77777777" w:rsidR="009B3742" w:rsidRPr="00722E06" w:rsidRDefault="009B3742" w:rsidP="00D91CD0">
      <w:pPr>
        <w:ind w:left="567"/>
        <w:contextualSpacing/>
        <w:rPr>
          <w:rFonts w:ascii="Montserrat" w:eastAsia="Times New Roman" w:hAnsi="Montserrat" w:cs="Tahoma"/>
          <w:lang w:val="en-NZ"/>
        </w:rPr>
      </w:pPr>
    </w:p>
    <w:p w14:paraId="72A15DA7" w14:textId="77777777" w:rsidR="009B3742" w:rsidRPr="00722E06" w:rsidRDefault="009B3742" w:rsidP="00D91CD0">
      <w:pPr>
        <w:numPr>
          <w:ilvl w:val="1"/>
          <w:numId w:val="1"/>
        </w:numPr>
        <w:ind w:left="567" w:hanging="567"/>
        <w:contextualSpacing/>
        <w:rPr>
          <w:rFonts w:ascii="Montserrat" w:eastAsia="Times New Roman" w:hAnsi="Montserrat" w:cs="Tahoma"/>
          <w:lang w:val="en-NZ"/>
        </w:rPr>
      </w:pPr>
      <w:r w:rsidRPr="00722E06">
        <w:rPr>
          <w:rFonts w:ascii="Montserrat" w:eastAsia="Times New Roman" w:hAnsi="Montserrat" w:cs="Tahoma"/>
          <w:lang w:val="en-NZ"/>
        </w:rPr>
        <w:t>By instructing us to act for you in accordance with these terms and conditions you consent to our collecting, using and disclosing your personal information for the following purposes:</w:t>
      </w:r>
    </w:p>
    <w:p w14:paraId="3392C023" w14:textId="77777777" w:rsidR="009B3742" w:rsidRPr="00722E06" w:rsidRDefault="009B3742" w:rsidP="00D91CD0">
      <w:pPr>
        <w:spacing w:line="259" w:lineRule="auto"/>
        <w:ind w:left="720"/>
        <w:contextualSpacing/>
        <w:jc w:val="left"/>
        <w:rPr>
          <w:rFonts w:ascii="Montserrat" w:eastAsia="Times New Roman" w:hAnsi="Montserrat" w:cs="Tahoma"/>
          <w:lang w:val="en-NZ"/>
        </w:rPr>
      </w:pPr>
    </w:p>
    <w:p w14:paraId="1FE1CAEB" w14:textId="77777777" w:rsidR="009B3742" w:rsidRPr="00722E06" w:rsidRDefault="009B3742" w:rsidP="00D91CD0">
      <w:pPr>
        <w:numPr>
          <w:ilvl w:val="0"/>
          <w:numId w:val="3"/>
        </w:numPr>
        <w:ind w:left="1134" w:hanging="567"/>
        <w:contextualSpacing/>
        <w:rPr>
          <w:rFonts w:ascii="Montserrat" w:eastAsia="Times New Roman" w:hAnsi="Montserrat" w:cs="Tahoma"/>
          <w:lang w:val="en-NZ"/>
        </w:rPr>
      </w:pPr>
      <w:r w:rsidRPr="00722E06">
        <w:rPr>
          <w:rFonts w:ascii="Montserrat" w:eastAsia="Times New Roman" w:hAnsi="Montserrat" w:cs="Tahoma"/>
          <w:lang w:val="en-NZ"/>
        </w:rPr>
        <w:t>To comply with our legal obligations;</w:t>
      </w:r>
    </w:p>
    <w:p w14:paraId="343268CC" w14:textId="3ED57296" w:rsidR="009B3742" w:rsidRPr="00722E06" w:rsidRDefault="009B3742" w:rsidP="00D91CD0">
      <w:pPr>
        <w:numPr>
          <w:ilvl w:val="0"/>
          <w:numId w:val="3"/>
        </w:numPr>
        <w:ind w:left="1134" w:hanging="567"/>
        <w:contextualSpacing/>
        <w:rPr>
          <w:rFonts w:ascii="Montserrat" w:eastAsia="Times New Roman" w:hAnsi="Montserrat" w:cs="Tahoma"/>
          <w:lang w:val="en-NZ"/>
        </w:rPr>
      </w:pPr>
      <w:r w:rsidRPr="00722E06">
        <w:rPr>
          <w:rFonts w:ascii="Montserrat" w:eastAsia="Times New Roman" w:hAnsi="Montserrat" w:cs="Tahoma"/>
          <w:lang w:val="en-NZ"/>
        </w:rPr>
        <w:t xml:space="preserve">To </w:t>
      </w:r>
      <w:r w:rsidR="00BD1CF7">
        <w:rPr>
          <w:rFonts w:ascii="Montserrat" w:eastAsia="Times New Roman" w:hAnsi="Montserrat" w:cs="Tahoma"/>
          <w:lang w:val="en-NZ"/>
        </w:rPr>
        <w:t>assist you in mediation</w:t>
      </w:r>
      <w:r w:rsidRPr="00722E06">
        <w:rPr>
          <w:rFonts w:ascii="Montserrat" w:eastAsia="Times New Roman" w:hAnsi="Montserrat" w:cs="Tahoma"/>
          <w:lang w:val="en-NZ"/>
        </w:rPr>
        <w:t>;</w:t>
      </w:r>
    </w:p>
    <w:p w14:paraId="0CEB2245" w14:textId="77777777" w:rsidR="009B3742" w:rsidRPr="00722E06" w:rsidRDefault="009B3742" w:rsidP="00D91CD0">
      <w:pPr>
        <w:numPr>
          <w:ilvl w:val="0"/>
          <w:numId w:val="3"/>
        </w:numPr>
        <w:ind w:left="1134" w:hanging="567"/>
        <w:contextualSpacing/>
        <w:rPr>
          <w:rFonts w:ascii="Montserrat" w:eastAsia="Times New Roman" w:hAnsi="Montserrat" w:cs="Tahoma"/>
          <w:lang w:val="en-NZ"/>
        </w:rPr>
      </w:pPr>
      <w:r w:rsidRPr="00722E06">
        <w:rPr>
          <w:rFonts w:ascii="Montserrat" w:eastAsia="Times New Roman" w:hAnsi="Montserrat" w:cs="Tahoma"/>
          <w:lang w:val="en-NZ"/>
        </w:rPr>
        <w:t>Manage any conflicts of interest;</w:t>
      </w:r>
    </w:p>
    <w:p w14:paraId="338E6179" w14:textId="31D6DA5A" w:rsidR="009B3742" w:rsidRPr="00722E06" w:rsidRDefault="009B3742" w:rsidP="00D91CD0">
      <w:pPr>
        <w:numPr>
          <w:ilvl w:val="0"/>
          <w:numId w:val="3"/>
        </w:numPr>
        <w:ind w:left="1134" w:hanging="567"/>
        <w:contextualSpacing/>
        <w:rPr>
          <w:rFonts w:ascii="Montserrat" w:eastAsia="Times New Roman" w:hAnsi="Montserrat" w:cs="Tahoma"/>
          <w:lang w:val="en-NZ"/>
        </w:rPr>
      </w:pPr>
      <w:r w:rsidRPr="00722E06">
        <w:rPr>
          <w:rFonts w:ascii="Montserrat" w:eastAsia="Times New Roman" w:hAnsi="Montserrat" w:cs="Tahoma"/>
          <w:lang w:val="en-NZ"/>
        </w:rPr>
        <w:t>Facilitate internal business proceedings such as sending invoices;</w:t>
      </w:r>
    </w:p>
    <w:p w14:paraId="783E1F78" w14:textId="77777777" w:rsidR="009B3742" w:rsidRPr="00722E06" w:rsidRDefault="009B3742" w:rsidP="00D91CD0">
      <w:pPr>
        <w:numPr>
          <w:ilvl w:val="0"/>
          <w:numId w:val="3"/>
        </w:numPr>
        <w:ind w:left="1134" w:hanging="567"/>
        <w:contextualSpacing/>
        <w:rPr>
          <w:rFonts w:ascii="Montserrat" w:eastAsia="Times New Roman" w:hAnsi="Montserrat" w:cs="Tahoma"/>
          <w:lang w:val="en-NZ"/>
        </w:rPr>
      </w:pPr>
      <w:r w:rsidRPr="00722E06">
        <w:rPr>
          <w:rFonts w:ascii="Montserrat" w:eastAsia="Times New Roman" w:hAnsi="Montserrat" w:cs="Tahoma"/>
          <w:lang w:val="en-NZ"/>
        </w:rPr>
        <w:t>Make contact with you on future issues which may interest you, which may include sending of email updates, function invites, information about the services we offer or anything else we may consider relevant to you;</w:t>
      </w:r>
    </w:p>
    <w:p w14:paraId="71D9F200" w14:textId="77777777" w:rsidR="009B3742" w:rsidRPr="00722E06" w:rsidRDefault="009B3742" w:rsidP="00D91CD0">
      <w:pPr>
        <w:numPr>
          <w:ilvl w:val="0"/>
          <w:numId w:val="3"/>
        </w:numPr>
        <w:ind w:left="1134" w:hanging="567"/>
        <w:contextualSpacing/>
        <w:rPr>
          <w:rFonts w:ascii="Montserrat" w:eastAsia="Times New Roman" w:hAnsi="Montserrat" w:cs="Tahoma"/>
          <w:lang w:val="en-NZ"/>
        </w:rPr>
      </w:pPr>
      <w:r w:rsidRPr="00722E06">
        <w:rPr>
          <w:rFonts w:ascii="Montserrat" w:eastAsia="Times New Roman" w:hAnsi="Montserrat" w:cs="Tahoma"/>
          <w:lang w:val="en-NZ"/>
        </w:rPr>
        <w:t xml:space="preserve">Debt recovery, including appointing an agent to collect any outstanding debts and listing defaults with a credit reporting agency verified with third parties’ databases, in order to comply with our obligations in relation to fraud prevention and the Anti-Money Laundering and Countering Financing of Terrorism Act 2009, and any information you have given us, including any information we may collect from other sources.  </w:t>
      </w:r>
    </w:p>
    <w:p w14:paraId="5125D30D" w14:textId="77777777" w:rsidR="009B3742" w:rsidRPr="00722E06" w:rsidRDefault="009B3742" w:rsidP="00D91CD0">
      <w:pPr>
        <w:spacing w:line="259" w:lineRule="auto"/>
        <w:ind w:left="720"/>
        <w:contextualSpacing/>
        <w:jc w:val="left"/>
        <w:rPr>
          <w:rFonts w:ascii="Montserrat" w:eastAsia="Times New Roman" w:hAnsi="Montserrat" w:cs="Tahoma"/>
          <w:lang w:val="en-NZ"/>
        </w:rPr>
      </w:pPr>
    </w:p>
    <w:p w14:paraId="331E7D9A" w14:textId="77777777" w:rsidR="009B3742" w:rsidRPr="00722E06" w:rsidRDefault="009B3742" w:rsidP="00D91CD0">
      <w:pPr>
        <w:numPr>
          <w:ilvl w:val="1"/>
          <w:numId w:val="1"/>
        </w:numPr>
        <w:ind w:left="567" w:hanging="567"/>
        <w:contextualSpacing/>
        <w:rPr>
          <w:rFonts w:ascii="Montserrat" w:eastAsia="Times New Roman" w:hAnsi="Montserrat" w:cs="Tahoma"/>
          <w:lang w:val="en-NZ"/>
        </w:rPr>
      </w:pPr>
      <w:r w:rsidRPr="00722E06">
        <w:rPr>
          <w:rFonts w:ascii="Montserrat" w:eastAsia="Times New Roman" w:hAnsi="Montserrat" w:cs="Tahoma"/>
          <w:lang w:val="en-NZ"/>
        </w:rPr>
        <w:t xml:space="preserve">If you have given us your driver’s licence information, this information may also be disclosed to credit reporting agencies and/or the Ministry of Justice when carrying out any of the activities listed in the previous clause.  </w:t>
      </w:r>
    </w:p>
    <w:p w14:paraId="33C55BA8" w14:textId="77777777" w:rsidR="009B3742" w:rsidRPr="00722E06" w:rsidRDefault="009B3742" w:rsidP="00D91CD0">
      <w:pPr>
        <w:ind w:left="567"/>
        <w:contextualSpacing/>
        <w:rPr>
          <w:rFonts w:ascii="Montserrat" w:eastAsia="Times New Roman" w:hAnsi="Montserrat" w:cs="Tahoma"/>
          <w:lang w:val="en-NZ"/>
        </w:rPr>
      </w:pPr>
    </w:p>
    <w:p w14:paraId="355A0649" w14:textId="77777777" w:rsidR="009B3742" w:rsidRPr="00722E06" w:rsidRDefault="009B3742" w:rsidP="00D91CD0">
      <w:pPr>
        <w:numPr>
          <w:ilvl w:val="1"/>
          <w:numId w:val="1"/>
        </w:numPr>
        <w:ind w:left="567" w:hanging="567"/>
        <w:contextualSpacing/>
        <w:rPr>
          <w:rFonts w:ascii="Montserrat" w:eastAsia="Times New Roman" w:hAnsi="Montserrat" w:cs="Tahoma"/>
          <w:lang w:val="en-NZ"/>
        </w:rPr>
      </w:pPr>
      <w:r w:rsidRPr="00722E06">
        <w:rPr>
          <w:rFonts w:ascii="Montserrat" w:eastAsia="Times New Roman" w:hAnsi="Montserrat" w:cs="Tahoma"/>
          <w:lang w:val="en-NZ"/>
        </w:rPr>
        <w:t xml:space="preserve">If we disclose any of your personal information to a credit reporting agency, that agency may hold your information on their credit reporting database and use it for providing credit reporting services and for any other lawful purposes.  They may also disclose your information to their subscribers for the purpose of credit checking or debt collection or for any other lawful purpose.  </w:t>
      </w:r>
    </w:p>
    <w:p w14:paraId="59AFF895" w14:textId="77777777" w:rsidR="009B3742" w:rsidRPr="00722E06" w:rsidRDefault="009B3742" w:rsidP="00D91CD0">
      <w:pPr>
        <w:spacing w:line="259" w:lineRule="auto"/>
        <w:ind w:left="720"/>
        <w:contextualSpacing/>
        <w:jc w:val="left"/>
        <w:rPr>
          <w:rFonts w:ascii="Montserrat" w:eastAsia="Times New Roman" w:hAnsi="Montserrat" w:cs="Tahoma"/>
          <w:lang w:val="en-NZ"/>
        </w:rPr>
      </w:pPr>
    </w:p>
    <w:p w14:paraId="4EE052B5" w14:textId="26D4699F" w:rsidR="009B3742" w:rsidRPr="00722E06" w:rsidRDefault="009B3742" w:rsidP="00D91CD0">
      <w:pPr>
        <w:numPr>
          <w:ilvl w:val="1"/>
          <w:numId w:val="1"/>
        </w:numPr>
        <w:ind w:left="567" w:hanging="567"/>
        <w:contextualSpacing/>
        <w:rPr>
          <w:rFonts w:ascii="Montserrat" w:eastAsia="Times New Roman" w:hAnsi="Montserrat" w:cs="Tahoma"/>
          <w:lang w:val="en-NZ"/>
        </w:rPr>
      </w:pPr>
      <w:r w:rsidRPr="00722E06">
        <w:rPr>
          <w:rFonts w:ascii="Montserrat" w:eastAsia="Times New Roman" w:hAnsi="Montserrat" w:cs="Tahoma"/>
          <w:lang w:val="en-NZ"/>
        </w:rPr>
        <w:t xml:space="preserve">Subject to the above confidential information concerning you will as far as practicable be made available only to those in our firm, Rotherham Law, providing </w:t>
      </w:r>
      <w:r w:rsidR="00BD1CF7">
        <w:rPr>
          <w:rFonts w:ascii="Montserrat" w:eastAsia="Times New Roman" w:hAnsi="Montserrat" w:cs="Tahoma"/>
          <w:lang w:val="en-NZ"/>
        </w:rPr>
        <w:t>mediation</w:t>
      </w:r>
      <w:r w:rsidRPr="00722E06">
        <w:rPr>
          <w:rFonts w:ascii="Montserrat" w:eastAsia="Times New Roman" w:hAnsi="Montserrat" w:cs="Tahoma"/>
          <w:lang w:val="en-NZ"/>
        </w:rPr>
        <w:t xml:space="preserve"> services to you.  </w:t>
      </w:r>
    </w:p>
    <w:p w14:paraId="0ED1B6C9" w14:textId="77777777" w:rsidR="009B3742" w:rsidRPr="00722E06" w:rsidRDefault="009B3742" w:rsidP="00D91CD0">
      <w:pPr>
        <w:spacing w:line="259" w:lineRule="auto"/>
        <w:ind w:left="720"/>
        <w:contextualSpacing/>
        <w:jc w:val="left"/>
        <w:rPr>
          <w:rFonts w:ascii="Montserrat" w:eastAsia="Times New Roman" w:hAnsi="Montserrat" w:cs="Tahoma"/>
          <w:lang w:val="en-NZ"/>
        </w:rPr>
      </w:pPr>
    </w:p>
    <w:p w14:paraId="1E5DE602" w14:textId="77777777" w:rsidR="009B3742" w:rsidRPr="00722E06" w:rsidRDefault="009B3742" w:rsidP="00D91CD0">
      <w:pPr>
        <w:numPr>
          <w:ilvl w:val="1"/>
          <w:numId w:val="1"/>
        </w:numPr>
        <w:ind w:left="567" w:hanging="567"/>
        <w:contextualSpacing/>
        <w:rPr>
          <w:rFonts w:ascii="Montserrat" w:eastAsia="Times New Roman" w:hAnsi="Montserrat" w:cs="Tahoma"/>
          <w:lang w:val="en-NZ"/>
        </w:rPr>
      </w:pPr>
      <w:r w:rsidRPr="00722E06">
        <w:rPr>
          <w:rFonts w:ascii="Montserrat" w:eastAsia="Times New Roman" w:hAnsi="Montserrat" w:cs="Tahoma"/>
          <w:lang w:val="en-NZ"/>
        </w:rPr>
        <w:t xml:space="preserve">We will not disclose to you confidential information we have in relation to any other client.  </w:t>
      </w:r>
    </w:p>
    <w:p w14:paraId="134D9BEB" w14:textId="77777777" w:rsidR="009B3742" w:rsidRPr="00722E06" w:rsidRDefault="009B3742" w:rsidP="00D91CD0">
      <w:pPr>
        <w:spacing w:line="259" w:lineRule="auto"/>
        <w:ind w:left="720"/>
        <w:contextualSpacing/>
        <w:jc w:val="left"/>
        <w:rPr>
          <w:rFonts w:ascii="Montserrat" w:eastAsia="Times New Roman" w:hAnsi="Montserrat" w:cs="Tahoma"/>
          <w:lang w:val="en-NZ"/>
        </w:rPr>
      </w:pPr>
    </w:p>
    <w:p w14:paraId="23633AE6" w14:textId="77777777" w:rsidR="009B3742" w:rsidRPr="00722E06" w:rsidRDefault="009B3742" w:rsidP="00D91CD0">
      <w:pPr>
        <w:numPr>
          <w:ilvl w:val="1"/>
          <w:numId w:val="1"/>
        </w:numPr>
        <w:ind w:left="567" w:hanging="567"/>
        <w:contextualSpacing/>
        <w:rPr>
          <w:rFonts w:ascii="Montserrat" w:eastAsia="Times New Roman" w:hAnsi="Montserrat" w:cs="Tahoma"/>
          <w:lang w:val="en-NZ"/>
        </w:rPr>
      </w:pPr>
      <w:r w:rsidRPr="00722E06">
        <w:rPr>
          <w:rFonts w:ascii="Montserrat" w:eastAsia="Times New Roman" w:hAnsi="Montserrat" w:cs="Tahoma"/>
          <w:lang w:val="en-NZ"/>
        </w:rPr>
        <w:t xml:space="preserve">You have a right to access and correct any personal information we hold about you.  If you would like to access this information, or you have questions regarding our privacy policy, then please email </w:t>
      </w:r>
      <w:hyperlink r:id="rId8" w:history="1">
        <w:r w:rsidRPr="00722E06">
          <w:rPr>
            <w:rFonts w:ascii="Montserrat" w:eastAsia="Times New Roman" w:hAnsi="Montserrat" w:cs="Tahoma"/>
            <w:color w:val="0000FF" w:themeColor="hyperlink"/>
            <w:u w:val="single"/>
            <w:lang w:val="en-NZ"/>
          </w:rPr>
          <w:t>rachael@rotherhamlaw.co.nz</w:t>
        </w:r>
      </w:hyperlink>
      <w:r w:rsidRPr="00722E06">
        <w:rPr>
          <w:rFonts w:ascii="Montserrat" w:eastAsia="Times New Roman" w:hAnsi="Montserrat" w:cs="Tahoma"/>
          <w:lang w:val="en-NZ"/>
        </w:rPr>
        <w:t xml:space="preserve"> or call +64 027 548 5548.</w:t>
      </w:r>
    </w:p>
    <w:p w14:paraId="30D749B2" w14:textId="77777777" w:rsidR="009B3742" w:rsidRPr="00722E06" w:rsidRDefault="009B3742" w:rsidP="00D91CD0">
      <w:pPr>
        <w:spacing w:line="259" w:lineRule="auto"/>
        <w:ind w:left="720"/>
        <w:contextualSpacing/>
        <w:jc w:val="left"/>
        <w:rPr>
          <w:rFonts w:ascii="Montserrat" w:eastAsia="Times New Roman" w:hAnsi="Montserrat" w:cs="Tahoma"/>
          <w:lang w:val="en-NZ"/>
        </w:rPr>
      </w:pPr>
    </w:p>
    <w:p w14:paraId="4E32F7B9" w14:textId="77777777" w:rsidR="009B3742" w:rsidRPr="00722E06" w:rsidRDefault="009B3742" w:rsidP="00D91CD0">
      <w:pPr>
        <w:numPr>
          <w:ilvl w:val="1"/>
          <w:numId w:val="1"/>
        </w:numPr>
        <w:ind w:left="567" w:hanging="567"/>
        <w:contextualSpacing/>
        <w:rPr>
          <w:rFonts w:ascii="Montserrat" w:eastAsia="Times New Roman" w:hAnsi="Montserrat" w:cs="Tahoma"/>
          <w:lang w:val="en-NZ"/>
        </w:rPr>
      </w:pPr>
      <w:r w:rsidRPr="00722E06">
        <w:rPr>
          <w:rFonts w:ascii="Montserrat" w:eastAsia="Times New Roman" w:hAnsi="Montserrat" w:cs="Tahoma"/>
          <w:lang w:val="en-NZ"/>
        </w:rPr>
        <w:t xml:space="preserve">You may also contact Office of the Privacy Commissioner – </w:t>
      </w:r>
      <w:hyperlink r:id="rId9" w:history="1">
        <w:r w:rsidRPr="00722E06">
          <w:rPr>
            <w:rFonts w:ascii="Montserrat" w:eastAsia="Times New Roman" w:hAnsi="Montserrat" w:cs="Tahoma"/>
            <w:color w:val="0000FF" w:themeColor="hyperlink"/>
            <w:u w:val="single"/>
            <w:lang w:val="en-NZ"/>
          </w:rPr>
          <w:t>www.privacy.org.nz</w:t>
        </w:r>
      </w:hyperlink>
      <w:r w:rsidRPr="00722E06">
        <w:rPr>
          <w:rFonts w:ascii="Montserrat" w:eastAsia="Times New Roman" w:hAnsi="Montserrat" w:cs="Tahoma"/>
          <w:lang w:val="en-NZ"/>
        </w:rPr>
        <w:t>.</w:t>
      </w:r>
    </w:p>
    <w:p w14:paraId="145647AE" w14:textId="77777777" w:rsidR="009B3742" w:rsidRPr="00722E06" w:rsidRDefault="009B3742" w:rsidP="00D91CD0">
      <w:pPr>
        <w:spacing w:line="259" w:lineRule="auto"/>
        <w:jc w:val="left"/>
        <w:rPr>
          <w:rFonts w:ascii="Montserrat" w:eastAsia="Times New Roman" w:hAnsi="Montserrat" w:cs="Tahoma"/>
          <w:lang w:val="en-NZ"/>
        </w:rPr>
      </w:pPr>
    </w:p>
    <w:p w14:paraId="1BDAB95D" w14:textId="0B984A5C" w:rsidR="00FE5787" w:rsidRPr="00722E06" w:rsidRDefault="00FE5787" w:rsidP="00D91CD0">
      <w:pPr>
        <w:rPr>
          <w:rFonts w:ascii="Montserrat" w:hAnsi="Montserrat"/>
        </w:rPr>
      </w:pPr>
    </w:p>
    <w:p w14:paraId="299564A3" w14:textId="7015A7FB" w:rsidR="00B31456" w:rsidRPr="00722E06" w:rsidRDefault="00B31456" w:rsidP="00D91CD0">
      <w:pPr>
        <w:numPr>
          <w:ilvl w:val="0"/>
          <w:numId w:val="1"/>
        </w:numPr>
        <w:spacing w:line="259" w:lineRule="auto"/>
        <w:ind w:left="567" w:hanging="567"/>
        <w:contextualSpacing/>
        <w:jc w:val="left"/>
        <w:rPr>
          <w:rFonts w:ascii="Montserrat" w:eastAsia="Times New Roman" w:hAnsi="Montserrat" w:cs="Tahoma"/>
          <w:b/>
          <w:lang w:val="en-NZ"/>
        </w:rPr>
      </w:pPr>
      <w:r w:rsidRPr="00722E06">
        <w:rPr>
          <w:rFonts w:ascii="Montserrat" w:eastAsia="Times New Roman" w:hAnsi="Montserrat" w:cs="Tahoma"/>
          <w:b/>
          <w:lang w:val="en-NZ"/>
        </w:rPr>
        <w:t xml:space="preserve">Who </w:t>
      </w:r>
      <w:r w:rsidR="000B7B25" w:rsidRPr="00722E06">
        <w:rPr>
          <w:rFonts w:ascii="Montserrat" w:eastAsia="Times New Roman" w:hAnsi="Montserrat" w:cs="Tahoma"/>
          <w:b/>
          <w:lang w:val="en-NZ"/>
        </w:rPr>
        <w:t>c</w:t>
      </w:r>
      <w:r w:rsidRPr="00722E06">
        <w:rPr>
          <w:rFonts w:ascii="Montserrat" w:eastAsia="Times New Roman" w:hAnsi="Montserrat" w:cs="Tahoma"/>
          <w:b/>
          <w:lang w:val="en-NZ"/>
        </w:rPr>
        <w:t xml:space="preserve">an Authorise </w:t>
      </w:r>
      <w:r w:rsidR="000B7B25" w:rsidRPr="00722E06">
        <w:rPr>
          <w:rFonts w:ascii="Montserrat" w:eastAsia="Times New Roman" w:hAnsi="Montserrat" w:cs="Tahoma"/>
          <w:b/>
          <w:lang w:val="en-NZ"/>
        </w:rPr>
        <w:t>u</w:t>
      </w:r>
      <w:r w:rsidRPr="00722E06">
        <w:rPr>
          <w:rFonts w:ascii="Montserrat" w:eastAsia="Times New Roman" w:hAnsi="Montserrat" w:cs="Tahoma"/>
          <w:b/>
          <w:lang w:val="en-NZ"/>
        </w:rPr>
        <w:t xml:space="preserve">s </w:t>
      </w:r>
      <w:r w:rsidR="000B7B25" w:rsidRPr="00722E06">
        <w:rPr>
          <w:rFonts w:ascii="Montserrat" w:eastAsia="Times New Roman" w:hAnsi="Montserrat" w:cs="Tahoma"/>
          <w:b/>
          <w:lang w:val="en-NZ"/>
        </w:rPr>
        <w:t>t</w:t>
      </w:r>
      <w:r w:rsidRPr="00722E06">
        <w:rPr>
          <w:rFonts w:ascii="Montserrat" w:eastAsia="Times New Roman" w:hAnsi="Montserrat" w:cs="Tahoma"/>
          <w:b/>
          <w:lang w:val="en-NZ"/>
        </w:rPr>
        <w:t xml:space="preserve">o </w:t>
      </w:r>
      <w:r w:rsidR="000B7B25" w:rsidRPr="00722E06">
        <w:rPr>
          <w:rFonts w:ascii="Montserrat" w:eastAsia="Times New Roman" w:hAnsi="Montserrat" w:cs="Tahoma"/>
          <w:b/>
          <w:lang w:val="en-NZ"/>
        </w:rPr>
        <w:t>d</w:t>
      </w:r>
      <w:r w:rsidRPr="00722E06">
        <w:rPr>
          <w:rFonts w:ascii="Montserrat" w:eastAsia="Times New Roman" w:hAnsi="Montserrat" w:cs="Tahoma"/>
          <w:b/>
          <w:lang w:val="en-NZ"/>
        </w:rPr>
        <w:t>o Work</w:t>
      </w:r>
    </w:p>
    <w:p w14:paraId="63427C55" w14:textId="77777777" w:rsidR="00B31456" w:rsidRPr="00722E06" w:rsidRDefault="00B31456" w:rsidP="00D91CD0">
      <w:pPr>
        <w:spacing w:line="259" w:lineRule="auto"/>
        <w:ind w:left="720"/>
        <w:contextualSpacing/>
        <w:jc w:val="left"/>
        <w:rPr>
          <w:rFonts w:ascii="Montserrat" w:eastAsia="Times New Roman" w:hAnsi="Montserrat" w:cs="Tahoma"/>
          <w:b/>
          <w:lang w:val="en-NZ"/>
        </w:rPr>
      </w:pPr>
    </w:p>
    <w:p w14:paraId="08A8AEC9" w14:textId="5D29179A" w:rsidR="00B31456" w:rsidRPr="00722E06" w:rsidRDefault="00B31456" w:rsidP="00D91CD0">
      <w:pPr>
        <w:numPr>
          <w:ilvl w:val="1"/>
          <w:numId w:val="1"/>
        </w:numPr>
        <w:ind w:left="567" w:hanging="567"/>
        <w:contextualSpacing/>
        <w:rPr>
          <w:rFonts w:ascii="Montserrat" w:eastAsia="Times New Roman" w:hAnsi="Montserrat" w:cs="Tahoma"/>
          <w:lang w:val="en-NZ"/>
        </w:rPr>
      </w:pPr>
      <w:r w:rsidRPr="00722E06">
        <w:rPr>
          <w:rFonts w:ascii="Montserrat" w:eastAsia="Times New Roman" w:hAnsi="Montserrat" w:cs="Tahoma"/>
          <w:lang w:val="en-NZ"/>
        </w:rPr>
        <w:t xml:space="preserve">It is imperative that we are clear about who may authorise us to carry out work once we have accepted the initial instruction from you.  </w:t>
      </w:r>
    </w:p>
    <w:p w14:paraId="0C7B68EF" w14:textId="2E538AC9" w:rsidR="00B31456" w:rsidRPr="00722E06" w:rsidRDefault="00B31456" w:rsidP="00D91CD0">
      <w:pPr>
        <w:ind w:left="567"/>
        <w:contextualSpacing/>
        <w:rPr>
          <w:rFonts w:ascii="Montserrat" w:eastAsia="Times New Roman" w:hAnsi="Montserrat" w:cs="Tahoma"/>
          <w:lang w:val="en-NZ"/>
        </w:rPr>
      </w:pPr>
    </w:p>
    <w:p w14:paraId="0DDFC8DA" w14:textId="5C7242D6" w:rsidR="00B31456" w:rsidRPr="00722E06" w:rsidRDefault="00B31456" w:rsidP="00D91CD0">
      <w:pPr>
        <w:numPr>
          <w:ilvl w:val="1"/>
          <w:numId w:val="1"/>
        </w:numPr>
        <w:ind w:left="567" w:hanging="567"/>
        <w:contextualSpacing/>
        <w:rPr>
          <w:rFonts w:ascii="Montserrat" w:eastAsia="Times New Roman" w:hAnsi="Montserrat" w:cs="Tahoma"/>
          <w:lang w:val="en-NZ"/>
        </w:rPr>
      </w:pPr>
      <w:r w:rsidRPr="00722E06">
        <w:rPr>
          <w:rFonts w:ascii="Montserrat" w:eastAsia="Times New Roman" w:hAnsi="Montserrat" w:cs="Tahoma"/>
          <w:lang w:val="en-NZ"/>
        </w:rPr>
        <w:t xml:space="preserve">If we are completing work for a couple or partnership either of them may authorise work to be completed.  </w:t>
      </w:r>
    </w:p>
    <w:p w14:paraId="267AE5BC" w14:textId="77777777" w:rsidR="00B31456" w:rsidRPr="00722E06" w:rsidRDefault="00B31456" w:rsidP="00D91CD0">
      <w:pPr>
        <w:pStyle w:val="ListParagraph"/>
        <w:spacing w:after="0"/>
        <w:rPr>
          <w:rFonts w:ascii="Montserrat" w:hAnsi="Montserrat" w:cs="Tahoma"/>
        </w:rPr>
      </w:pPr>
    </w:p>
    <w:p w14:paraId="560016A9" w14:textId="5789A3A4" w:rsidR="00B31456" w:rsidRPr="00722E06" w:rsidRDefault="00B31456" w:rsidP="00D91CD0">
      <w:pPr>
        <w:numPr>
          <w:ilvl w:val="1"/>
          <w:numId w:val="1"/>
        </w:numPr>
        <w:ind w:left="567" w:hanging="567"/>
        <w:contextualSpacing/>
        <w:rPr>
          <w:rFonts w:ascii="Montserrat" w:eastAsia="Times New Roman" w:hAnsi="Montserrat" w:cs="Tahoma"/>
          <w:lang w:val="en-NZ"/>
        </w:rPr>
      </w:pPr>
      <w:r w:rsidRPr="00722E06">
        <w:rPr>
          <w:rFonts w:ascii="Montserrat" w:eastAsia="Times New Roman" w:hAnsi="Montserrat" w:cs="Tahoma"/>
          <w:lang w:val="en-NZ"/>
        </w:rPr>
        <w:t xml:space="preserve">If we are completing work for a Trust any trustee may authorise work.  </w:t>
      </w:r>
    </w:p>
    <w:p w14:paraId="5657BFEA" w14:textId="77777777" w:rsidR="00B31456" w:rsidRPr="00722E06" w:rsidRDefault="00B31456" w:rsidP="00D91CD0">
      <w:pPr>
        <w:pStyle w:val="ListParagraph"/>
        <w:spacing w:after="0"/>
        <w:rPr>
          <w:rFonts w:ascii="Montserrat" w:hAnsi="Montserrat" w:cs="Tahoma"/>
        </w:rPr>
      </w:pPr>
    </w:p>
    <w:p w14:paraId="53CC168B" w14:textId="35152EBD" w:rsidR="00B31456" w:rsidRPr="00722E06" w:rsidRDefault="00B31456" w:rsidP="00D91CD0">
      <w:pPr>
        <w:numPr>
          <w:ilvl w:val="1"/>
          <w:numId w:val="1"/>
        </w:numPr>
        <w:ind w:left="567" w:hanging="567"/>
        <w:contextualSpacing/>
        <w:rPr>
          <w:rFonts w:ascii="Montserrat" w:eastAsia="Times New Roman" w:hAnsi="Montserrat" w:cs="Tahoma"/>
          <w:lang w:val="en-NZ"/>
        </w:rPr>
      </w:pPr>
      <w:r w:rsidRPr="00722E06">
        <w:rPr>
          <w:rFonts w:ascii="Montserrat" w:eastAsia="Times New Roman" w:hAnsi="Montserrat" w:cs="Tahoma"/>
          <w:lang w:val="en-NZ"/>
        </w:rPr>
        <w:t>If we are working for a company, any director or employee given authorisation may authorise work.</w:t>
      </w:r>
    </w:p>
    <w:p w14:paraId="08AEE580" w14:textId="77777777" w:rsidR="00B31456" w:rsidRPr="00722E06" w:rsidRDefault="00B31456" w:rsidP="00D91CD0">
      <w:pPr>
        <w:pStyle w:val="ListParagraph"/>
        <w:spacing w:after="0"/>
        <w:rPr>
          <w:rFonts w:ascii="Montserrat" w:hAnsi="Montserrat" w:cs="Tahoma"/>
        </w:rPr>
      </w:pPr>
    </w:p>
    <w:p w14:paraId="38A71500" w14:textId="04AD2CEE" w:rsidR="00B31456" w:rsidRPr="00722E06" w:rsidRDefault="00B31456" w:rsidP="00D91CD0">
      <w:pPr>
        <w:numPr>
          <w:ilvl w:val="0"/>
          <w:numId w:val="1"/>
        </w:numPr>
        <w:spacing w:line="259" w:lineRule="auto"/>
        <w:ind w:left="567" w:hanging="567"/>
        <w:contextualSpacing/>
        <w:jc w:val="left"/>
        <w:rPr>
          <w:rFonts w:ascii="Montserrat" w:eastAsia="Times New Roman" w:hAnsi="Montserrat" w:cs="Tahoma"/>
          <w:b/>
          <w:lang w:val="en-NZ"/>
        </w:rPr>
      </w:pPr>
      <w:r w:rsidRPr="00722E06">
        <w:rPr>
          <w:rFonts w:ascii="Montserrat" w:eastAsia="Times New Roman" w:hAnsi="Montserrat" w:cs="Tahoma"/>
          <w:b/>
          <w:lang w:val="en-NZ"/>
        </w:rPr>
        <w:t>Termination</w:t>
      </w:r>
    </w:p>
    <w:p w14:paraId="7CDD6EFF" w14:textId="77777777" w:rsidR="00B31456" w:rsidRPr="00722E06" w:rsidRDefault="00B31456" w:rsidP="00D91CD0">
      <w:pPr>
        <w:spacing w:line="259" w:lineRule="auto"/>
        <w:ind w:left="720"/>
        <w:contextualSpacing/>
        <w:jc w:val="left"/>
        <w:rPr>
          <w:rFonts w:ascii="Montserrat" w:eastAsia="Times New Roman" w:hAnsi="Montserrat" w:cs="Tahoma"/>
          <w:b/>
          <w:lang w:val="en-NZ"/>
        </w:rPr>
      </w:pPr>
    </w:p>
    <w:p w14:paraId="55F83036" w14:textId="2A06CB86" w:rsidR="00B31456" w:rsidRPr="00722E06" w:rsidRDefault="00B31456" w:rsidP="00D91CD0">
      <w:pPr>
        <w:numPr>
          <w:ilvl w:val="1"/>
          <w:numId w:val="1"/>
        </w:numPr>
        <w:ind w:left="567" w:hanging="567"/>
        <w:contextualSpacing/>
        <w:rPr>
          <w:rFonts w:ascii="Montserrat" w:eastAsia="Times New Roman" w:hAnsi="Montserrat" w:cs="Tahoma"/>
          <w:lang w:val="en-NZ"/>
        </w:rPr>
      </w:pPr>
      <w:r w:rsidRPr="00722E06">
        <w:rPr>
          <w:rFonts w:ascii="Montserrat" w:eastAsia="Times New Roman" w:hAnsi="Montserrat" w:cs="Tahoma"/>
          <w:lang w:val="en-NZ"/>
        </w:rPr>
        <w:t>You may terminate Rotherham Law’s authority to act</w:t>
      </w:r>
      <w:r w:rsidR="00BD1CF7">
        <w:rPr>
          <w:rFonts w:ascii="Montserrat" w:eastAsia="Times New Roman" w:hAnsi="Montserrat" w:cs="Tahoma"/>
          <w:lang w:val="en-NZ"/>
        </w:rPr>
        <w:t xml:space="preserve"> as mediator</w:t>
      </w:r>
      <w:r w:rsidRPr="00722E06">
        <w:rPr>
          <w:rFonts w:ascii="Montserrat" w:eastAsia="Times New Roman" w:hAnsi="Montserrat" w:cs="Tahoma"/>
          <w:lang w:val="en-NZ"/>
        </w:rPr>
        <w:t xml:space="preserve"> for you at any time.  </w:t>
      </w:r>
    </w:p>
    <w:p w14:paraId="367B8E92" w14:textId="77777777" w:rsidR="00B31456" w:rsidRPr="00722E06" w:rsidRDefault="00B31456" w:rsidP="00D91CD0">
      <w:pPr>
        <w:ind w:left="567"/>
        <w:contextualSpacing/>
        <w:rPr>
          <w:rFonts w:ascii="Montserrat" w:eastAsia="Times New Roman" w:hAnsi="Montserrat" w:cs="Tahoma"/>
          <w:lang w:val="en-NZ"/>
        </w:rPr>
      </w:pPr>
    </w:p>
    <w:p w14:paraId="721A0975" w14:textId="7CB9B257" w:rsidR="00B31456" w:rsidRPr="00BD1CF7" w:rsidRDefault="00B31456" w:rsidP="00BB303B">
      <w:pPr>
        <w:numPr>
          <w:ilvl w:val="1"/>
          <w:numId w:val="1"/>
        </w:numPr>
        <w:ind w:left="567" w:hanging="567"/>
        <w:contextualSpacing/>
        <w:rPr>
          <w:rFonts w:ascii="Montserrat" w:hAnsi="Montserrat" w:cs="Tahoma"/>
        </w:rPr>
      </w:pPr>
      <w:r w:rsidRPr="00BD1CF7">
        <w:rPr>
          <w:rFonts w:ascii="Montserrat" w:eastAsia="Times New Roman" w:hAnsi="Montserrat" w:cs="Tahoma"/>
          <w:lang w:val="en-NZ"/>
        </w:rPr>
        <w:t xml:space="preserve">Rotherham Law may terminate our relationship with you in any of the circumstances </w:t>
      </w:r>
      <w:r w:rsidR="00BD1CF7" w:rsidRPr="00BD1CF7">
        <w:rPr>
          <w:rFonts w:ascii="Montserrat" w:eastAsia="Times New Roman" w:hAnsi="Montserrat" w:cs="Tahoma"/>
          <w:lang w:val="en-NZ"/>
        </w:rPr>
        <w:t>if we identify a conflict of interest, failure to pay outstanding invoices or if at Rotherham Law’s discretion we no longer consider it appropriate to continue to act as mediator</w:t>
      </w:r>
      <w:r w:rsidRPr="00BD1CF7">
        <w:rPr>
          <w:rFonts w:ascii="Montserrat" w:eastAsia="Times New Roman" w:hAnsi="Montserrat" w:cs="Tahoma"/>
          <w:lang w:val="en-NZ"/>
        </w:rPr>
        <w:t xml:space="preserve">.  </w:t>
      </w:r>
    </w:p>
    <w:p w14:paraId="3A0A4479" w14:textId="40DEC3F8" w:rsidR="00B31456" w:rsidRPr="00722E06" w:rsidRDefault="00B31456" w:rsidP="00D91CD0">
      <w:pPr>
        <w:numPr>
          <w:ilvl w:val="1"/>
          <w:numId w:val="1"/>
        </w:numPr>
        <w:ind w:left="567" w:hanging="567"/>
        <w:contextualSpacing/>
        <w:rPr>
          <w:rFonts w:ascii="Montserrat" w:eastAsia="Times New Roman" w:hAnsi="Montserrat" w:cs="Tahoma"/>
          <w:lang w:val="en-NZ"/>
        </w:rPr>
      </w:pPr>
      <w:r w:rsidRPr="00722E06">
        <w:rPr>
          <w:rFonts w:ascii="Montserrat" w:eastAsia="Times New Roman" w:hAnsi="Montserrat" w:cs="Tahoma"/>
          <w:lang w:val="en-NZ"/>
        </w:rPr>
        <w:t xml:space="preserve">If our relationship is terminated, whether by us, or by you, you must pay all our fees due and disbursements, expenses and GST incurred up to the date and including the date of termination.  </w:t>
      </w:r>
    </w:p>
    <w:p w14:paraId="3D10E8B8" w14:textId="77777777" w:rsidR="00B31456" w:rsidRPr="00722E06" w:rsidRDefault="00B31456" w:rsidP="00D91CD0">
      <w:pPr>
        <w:pStyle w:val="ListParagraph"/>
        <w:spacing w:after="0"/>
        <w:rPr>
          <w:rFonts w:ascii="Montserrat" w:hAnsi="Montserrat" w:cs="Tahoma"/>
        </w:rPr>
      </w:pPr>
    </w:p>
    <w:p w14:paraId="2205501A" w14:textId="7D6FB601" w:rsidR="00B31456" w:rsidRPr="00722E06" w:rsidRDefault="00B31456" w:rsidP="00D91CD0">
      <w:pPr>
        <w:numPr>
          <w:ilvl w:val="1"/>
          <w:numId w:val="1"/>
        </w:numPr>
        <w:ind w:left="567" w:hanging="567"/>
        <w:contextualSpacing/>
        <w:rPr>
          <w:rFonts w:ascii="Montserrat" w:eastAsia="Times New Roman" w:hAnsi="Montserrat" w:cs="Tahoma"/>
          <w:lang w:val="en-NZ"/>
        </w:rPr>
      </w:pPr>
      <w:r w:rsidRPr="00722E06">
        <w:rPr>
          <w:rFonts w:ascii="Montserrat" w:eastAsia="Times New Roman" w:hAnsi="Montserrat" w:cs="Tahoma"/>
          <w:lang w:val="en-NZ"/>
        </w:rPr>
        <w:t>We may stop work temporarily or in final for you if you have not:</w:t>
      </w:r>
    </w:p>
    <w:p w14:paraId="19D71ADA" w14:textId="77777777" w:rsidR="00B31456" w:rsidRPr="00722E06" w:rsidRDefault="00B31456" w:rsidP="00D91CD0">
      <w:pPr>
        <w:pStyle w:val="ListParagraph"/>
        <w:spacing w:after="0"/>
        <w:rPr>
          <w:rFonts w:ascii="Montserrat" w:hAnsi="Montserrat" w:cs="Tahoma"/>
        </w:rPr>
      </w:pPr>
    </w:p>
    <w:p w14:paraId="1F3A4789" w14:textId="66A3AC95" w:rsidR="00B31456" w:rsidRPr="00722E06" w:rsidRDefault="00B31456" w:rsidP="00D91CD0">
      <w:pPr>
        <w:pStyle w:val="ListParagraph"/>
        <w:numPr>
          <w:ilvl w:val="0"/>
          <w:numId w:val="5"/>
        </w:numPr>
        <w:spacing w:after="0"/>
        <w:ind w:left="1134" w:hanging="567"/>
        <w:rPr>
          <w:rFonts w:ascii="Montserrat" w:hAnsi="Montserrat" w:cs="Tahoma"/>
        </w:rPr>
      </w:pPr>
      <w:r w:rsidRPr="00722E06">
        <w:rPr>
          <w:rFonts w:ascii="Montserrat" w:hAnsi="Montserrat" w:cs="Tahoma"/>
        </w:rPr>
        <w:t>Paid our accounts on time;</w:t>
      </w:r>
    </w:p>
    <w:p w14:paraId="5566DFC7" w14:textId="3915905F" w:rsidR="00B31456" w:rsidRPr="00722E06" w:rsidRDefault="00B31456" w:rsidP="00D91CD0">
      <w:pPr>
        <w:pStyle w:val="ListParagraph"/>
        <w:numPr>
          <w:ilvl w:val="0"/>
          <w:numId w:val="5"/>
        </w:numPr>
        <w:spacing w:after="0"/>
        <w:ind w:left="1134" w:hanging="567"/>
        <w:rPr>
          <w:rFonts w:ascii="Montserrat" w:hAnsi="Montserrat" w:cs="Tahoma"/>
        </w:rPr>
      </w:pPr>
      <w:r w:rsidRPr="00722E06">
        <w:rPr>
          <w:rFonts w:ascii="Montserrat" w:hAnsi="Montserrat" w:cs="Tahoma"/>
        </w:rPr>
        <w:t>Given us information that we have asked for; or</w:t>
      </w:r>
    </w:p>
    <w:p w14:paraId="3020C16C" w14:textId="250EEC68" w:rsidR="00B31456" w:rsidRPr="00722E06" w:rsidRDefault="00B31456" w:rsidP="00D91CD0">
      <w:pPr>
        <w:pStyle w:val="ListParagraph"/>
        <w:numPr>
          <w:ilvl w:val="0"/>
          <w:numId w:val="5"/>
        </w:numPr>
        <w:spacing w:after="0"/>
        <w:ind w:left="1134" w:hanging="567"/>
        <w:rPr>
          <w:rFonts w:ascii="Montserrat" w:hAnsi="Montserrat" w:cs="Tahoma"/>
        </w:rPr>
      </w:pPr>
      <w:r w:rsidRPr="00722E06">
        <w:rPr>
          <w:rFonts w:ascii="Montserrat" w:hAnsi="Montserrat" w:cs="Tahoma"/>
        </w:rPr>
        <w:t xml:space="preserve">Done something that we have asked you to do.  </w:t>
      </w:r>
    </w:p>
    <w:p w14:paraId="41A62DDD" w14:textId="77777777" w:rsidR="00B31456" w:rsidRPr="00722E06" w:rsidRDefault="00B31456" w:rsidP="00D91CD0">
      <w:pPr>
        <w:pStyle w:val="ListParagraph"/>
        <w:spacing w:after="0"/>
        <w:rPr>
          <w:rFonts w:ascii="Montserrat" w:hAnsi="Montserrat" w:cs="Tahoma"/>
        </w:rPr>
      </w:pPr>
    </w:p>
    <w:p w14:paraId="4DB03F0D" w14:textId="28E40021" w:rsidR="00B31456" w:rsidRPr="00722E06" w:rsidRDefault="00B31456" w:rsidP="00D91CD0">
      <w:pPr>
        <w:numPr>
          <w:ilvl w:val="1"/>
          <w:numId w:val="1"/>
        </w:numPr>
        <w:ind w:left="567" w:hanging="567"/>
        <w:contextualSpacing/>
        <w:rPr>
          <w:rFonts w:ascii="Montserrat" w:eastAsia="Times New Roman" w:hAnsi="Montserrat" w:cs="Tahoma"/>
          <w:lang w:val="en-NZ"/>
        </w:rPr>
      </w:pPr>
      <w:r w:rsidRPr="00722E06">
        <w:rPr>
          <w:rFonts w:ascii="Montserrat" w:eastAsia="Times New Roman" w:hAnsi="Montserrat" w:cs="Tahoma"/>
          <w:lang w:val="en-NZ"/>
        </w:rPr>
        <w:t xml:space="preserve">Rotherham Law will not </w:t>
      </w:r>
      <w:r w:rsidR="00210A92" w:rsidRPr="00722E06">
        <w:rPr>
          <w:rFonts w:ascii="Montserrat" w:eastAsia="Times New Roman" w:hAnsi="Montserrat" w:cs="Tahoma"/>
          <w:lang w:val="en-NZ"/>
        </w:rPr>
        <w:t xml:space="preserve">tolerate any abusive behaviour and reserves the right to terminate a client relationship if </w:t>
      </w:r>
      <w:r w:rsidR="00B55743" w:rsidRPr="00722E06">
        <w:rPr>
          <w:rFonts w:ascii="Montserrat" w:eastAsia="Times New Roman" w:hAnsi="Montserrat" w:cs="Tahoma"/>
          <w:lang w:val="en-NZ"/>
        </w:rPr>
        <w:t>at any time</w:t>
      </w:r>
      <w:r w:rsidR="00210A92" w:rsidRPr="00722E06">
        <w:rPr>
          <w:rFonts w:ascii="Montserrat" w:eastAsia="Times New Roman" w:hAnsi="Montserrat" w:cs="Tahoma"/>
          <w:lang w:val="en-NZ"/>
        </w:rPr>
        <w:t xml:space="preserve"> our staff or employees are subjected to unacceptable abuse </w:t>
      </w:r>
      <w:r w:rsidR="00BD1CF7">
        <w:rPr>
          <w:rFonts w:ascii="Montserrat" w:eastAsia="Times New Roman" w:hAnsi="Montserrat" w:cs="Tahoma"/>
          <w:lang w:val="en-NZ"/>
        </w:rPr>
        <w:t xml:space="preserve"> or aggressive behaviours</w:t>
      </w:r>
      <w:r w:rsidR="00210A92" w:rsidRPr="00722E06">
        <w:rPr>
          <w:rFonts w:ascii="Montserrat" w:eastAsia="Times New Roman" w:hAnsi="Montserrat" w:cs="Tahoma"/>
          <w:lang w:val="en-NZ"/>
        </w:rPr>
        <w:t xml:space="preserve">.  </w:t>
      </w:r>
    </w:p>
    <w:p w14:paraId="063224AF" w14:textId="77777777" w:rsidR="00210A92" w:rsidRPr="00722E06" w:rsidRDefault="00210A92" w:rsidP="00D91CD0">
      <w:pPr>
        <w:ind w:left="567"/>
        <w:contextualSpacing/>
        <w:rPr>
          <w:rFonts w:ascii="Montserrat" w:eastAsia="Times New Roman" w:hAnsi="Montserrat" w:cs="Tahoma"/>
          <w:lang w:val="en-NZ"/>
        </w:rPr>
      </w:pPr>
    </w:p>
    <w:p w14:paraId="4CB611C2" w14:textId="1F8AC22E" w:rsidR="00210A92" w:rsidRPr="00722E06" w:rsidRDefault="00210A92" w:rsidP="00D91CD0">
      <w:pPr>
        <w:numPr>
          <w:ilvl w:val="0"/>
          <w:numId w:val="1"/>
        </w:numPr>
        <w:spacing w:line="259" w:lineRule="auto"/>
        <w:ind w:left="567" w:hanging="567"/>
        <w:contextualSpacing/>
        <w:jc w:val="left"/>
        <w:rPr>
          <w:rFonts w:ascii="Montserrat" w:eastAsia="Times New Roman" w:hAnsi="Montserrat" w:cs="Tahoma"/>
          <w:b/>
          <w:lang w:val="en-NZ"/>
        </w:rPr>
      </w:pPr>
      <w:r w:rsidRPr="00722E06">
        <w:rPr>
          <w:rFonts w:ascii="Montserrat" w:eastAsia="Times New Roman" w:hAnsi="Montserrat" w:cs="Tahoma"/>
          <w:b/>
          <w:lang w:val="en-NZ"/>
        </w:rPr>
        <w:t>Files and Documents</w:t>
      </w:r>
    </w:p>
    <w:p w14:paraId="7FD4248D" w14:textId="77777777" w:rsidR="00210A92" w:rsidRPr="00722E06" w:rsidRDefault="00210A92" w:rsidP="00D91CD0">
      <w:pPr>
        <w:spacing w:line="259" w:lineRule="auto"/>
        <w:ind w:left="720"/>
        <w:contextualSpacing/>
        <w:jc w:val="left"/>
        <w:rPr>
          <w:rFonts w:ascii="Montserrat" w:eastAsia="Times New Roman" w:hAnsi="Montserrat" w:cs="Tahoma"/>
          <w:b/>
          <w:lang w:val="en-NZ"/>
        </w:rPr>
      </w:pPr>
    </w:p>
    <w:p w14:paraId="088B36B4" w14:textId="381C6228" w:rsidR="00210A92" w:rsidRPr="00722E06" w:rsidRDefault="00210A92" w:rsidP="00D91CD0">
      <w:pPr>
        <w:numPr>
          <w:ilvl w:val="1"/>
          <w:numId w:val="1"/>
        </w:numPr>
        <w:ind w:left="567" w:hanging="567"/>
        <w:contextualSpacing/>
        <w:rPr>
          <w:rFonts w:ascii="Montserrat" w:eastAsia="Times New Roman" w:hAnsi="Montserrat" w:cs="Tahoma"/>
          <w:lang w:val="en-NZ"/>
        </w:rPr>
      </w:pPr>
      <w:r w:rsidRPr="00722E06">
        <w:rPr>
          <w:rFonts w:ascii="Montserrat" w:eastAsia="Times New Roman" w:hAnsi="Montserrat" w:cs="Tahoma"/>
          <w:lang w:val="en-NZ"/>
        </w:rPr>
        <w:t xml:space="preserve">You authorise us to hold all information electronically.  </w:t>
      </w:r>
      <w:r w:rsidR="000B7B25" w:rsidRPr="00722E06">
        <w:rPr>
          <w:rFonts w:ascii="Montserrat" w:eastAsia="Times New Roman" w:hAnsi="Montserrat" w:cs="Tahoma"/>
          <w:lang w:val="en-NZ"/>
        </w:rPr>
        <w:t xml:space="preserve">Your information is stored by Action Step on servers in Australia and you directly authorise that company to store your personal and matter information.  </w:t>
      </w:r>
    </w:p>
    <w:p w14:paraId="33EE77FE" w14:textId="77777777" w:rsidR="000B7B25" w:rsidRPr="00722E06" w:rsidRDefault="000B7B25" w:rsidP="00D91CD0">
      <w:pPr>
        <w:ind w:left="567"/>
        <w:contextualSpacing/>
        <w:rPr>
          <w:rFonts w:ascii="Montserrat" w:eastAsia="Times New Roman" w:hAnsi="Montserrat" w:cs="Tahoma"/>
          <w:lang w:val="en-NZ"/>
        </w:rPr>
      </w:pPr>
    </w:p>
    <w:p w14:paraId="10E18E4A" w14:textId="61400AE0" w:rsidR="000B7B25" w:rsidRPr="00722E06" w:rsidRDefault="000B7B25" w:rsidP="00D91CD0">
      <w:pPr>
        <w:numPr>
          <w:ilvl w:val="1"/>
          <w:numId w:val="1"/>
        </w:numPr>
        <w:ind w:left="567" w:hanging="567"/>
        <w:contextualSpacing/>
        <w:rPr>
          <w:rFonts w:ascii="Montserrat" w:eastAsia="Times New Roman" w:hAnsi="Montserrat" w:cs="Tahoma"/>
          <w:lang w:val="en-NZ"/>
        </w:rPr>
      </w:pPr>
      <w:r w:rsidRPr="00722E06">
        <w:rPr>
          <w:rFonts w:ascii="Montserrat" w:eastAsia="Times New Roman" w:hAnsi="Montserrat" w:cs="Tahoma"/>
          <w:lang w:val="en-NZ"/>
        </w:rPr>
        <w:t xml:space="preserve">We will take all reasonable steps to protect your personal information that we hold.  Our online database storage systems have restricted user access and are managed with password protection and multi-factor authentication.  </w:t>
      </w:r>
    </w:p>
    <w:p w14:paraId="70EE19B9" w14:textId="77777777" w:rsidR="000B7B25" w:rsidRPr="00722E06" w:rsidRDefault="000B7B25" w:rsidP="00D91CD0">
      <w:pPr>
        <w:pStyle w:val="ListParagraph"/>
        <w:spacing w:after="0"/>
        <w:rPr>
          <w:rFonts w:ascii="Montserrat" w:hAnsi="Montserrat" w:cs="Tahoma"/>
        </w:rPr>
      </w:pPr>
    </w:p>
    <w:p w14:paraId="23D883FC" w14:textId="2AE4C4BF" w:rsidR="000B7B25" w:rsidRPr="00722E06" w:rsidRDefault="000B7B25" w:rsidP="00D91CD0">
      <w:pPr>
        <w:numPr>
          <w:ilvl w:val="1"/>
          <w:numId w:val="1"/>
        </w:numPr>
        <w:ind w:left="567" w:hanging="567"/>
        <w:contextualSpacing/>
        <w:rPr>
          <w:rFonts w:ascii="Montserrat" w:eastAsia="Times New Roman" w:hAnsi="Montserrat" w:cs="Tahoma"/>
          <w:lang w:val="en-NZ"/>
        </w:rPr>
      </w:pPr>
      <w:r w:rsidRPr="00722E06">
        <w:rPr>
          <w:rFonts w:ascii="Montserrat" w:eastAsia="Times New Roman" w:hAnsi="Montserrat" w:cs="Tahoma"/>
          <w:lang w:val="en-NZ"/>
        </w:rPr>
        <w:t xml:space="preserve">Rotherham Law hold some paper based files and documents, you authorise to destroy these automatically once your matter is closed and we will retain your electronic file for seven years after we complete work for you.  We will not destroy any documents that we hold in safe custody for you or if you direct us to hold them.  If Rotherham Law are directed to hold important documents there may be a storage fee associated with this.  </w:t>
      </w:r>
    </w:p>
    <w:p w14:paraId="255C8F68" w14:textId="77777777" w:rsidR="000B7B25" w:rsidRPr="00722E06" w:rsidRDefault="000B7B25" w:rsidP="00D91CD0">
      <w:pPr>
        <w:pStyle w:val="ListParagraph"/>
        <w:spacing w:after="0"/>
        <w:rPr>
          <w:rFonts w:ascii="Montserrat" w:hAnsi="Montserrat" w:cs="Tahoma"/>
        </w:rPr>
      </w:pPr>
    </w:p>
    <w:p w14:paraId="0AFD1A40" w14:textId="143591F6" w:rsidR="000B7B25" w:rsidRPr="00722E06" w:rsidRDefault="000B7B25" w:rsidP="00D91CD0">
      <w:pPr>
        <w:numPr>
          <w:ilvl w:val="1"/>
          <w:numId w:val="1"/>
        </w:numPr>
        <w:ind w:left="567" w:hanging="567"/>
        <w:contextualSpacing/>
        <w:rPr>
          <w:rFonts w:ascii="Montserrat" w:eastAsia="Times New Roman" w:hAnsi="Montserrat" w:cs="Tahoma"/>
          <w:lang w:val="en-NZ"/>
        </w:rPr>
      </w:pPr>
      <w:r w:rsidRPr="00722E06">
        <w:rPr>
          <w:rFonts w:ascii="Montserrat" w:eastAsia="Times New Roman" w:hAnsi="Montserrat" w:cs="Tahoma"/>
          <w:lang w:val="en-NZ"/>
        </w:rPr>
        <w:t>Rotherham Law will own the copyright and any other intellectual property rights in the documents we produce for you</w:t>
      </w:r>
      <w:r w:rsidR="00BD1CF7">
        <w:rPr>
          <w:rFonts w:ascii="Montserrat" w:eastAsia="Times New Roman" w:hAnsi="Montserrat" w:cs="Tahoma"/>
          <w:lang w:val="en-NZ"/>
        </w:rPr>
        <w:t xml:space="preserve"> or your matter</w:t>
      </w:r>
      <w:r w:rsidRPr="00722E06">
        <w:rPr>
          <w:rFonts w:ascii="Montserrat" w:eastAsia="Times New Roman" w:hAnsi="Montserrat" w:cs="Tahoma"/>
          <w:lang w:val="en-NZ"/>
        </w:rPr>
        <w:t xml:space="preserve">.  You have the right to use these documents for their intended purpose provided you have paid our fees.  </w:t>
      </w:r>
    </w:p>
    <w:p w14:paraId="40061BFF" w14:textId="77777777" w:rsidR="000B7B25" w:rsidRPr="00722E06" w:rsidRDefault="000B7B25" w:rsidP="00D91CD0">
      <w:pPr>
        <w:pStyle w:val="ListParagraph"/>
        <w:spacing w:after="0"/>
        <w:rPr>
          <w:rFonts w:ascii="Montserrat" w:hAnsi="Montserrat" w:cs="Tahoma"/>
        </w:rPr>
      </w:pPr>
    </w:p>
    <w:p w14:paraId="759714CE" w14:textId="32151FE0" w:rsidR="000B7B25" w:rsidRPr="00722E06" w:rsidRDefault="000B7B25" w:rsidP="00D91CD0">
      <w:pPr>
        <w:numPr>
          <w:ilvl w:val="1"/>
          <w:numId w:val="1"/>
        </w:numPr>
        <w:ind w:left="567" w:hanging="567"/>
        <w:contextualSpacing/>
        <w:rPr>
          <w:rFonts w:ascii="Montserrat" w:eastAsia="Times New Roman" w:hAnsi="Montserrat" w:cs="Tahoma"/>
          <w:lang w:val="en-NZ"/>
        </w:rPr>
      </w:pPr>
      <w:r w:rsidRPr="00722E06">
        <w:rPr>
          <w:rFonts w:ascii="Montserrat" w:eastAsia="Times New Roman" w:hAnsi="Montserrat" w:cs="Tahoma"/>
          <w:lang w:val="en-NZ"/>
        </w:rPr>
        <w:t xml:space="preserve">If you wish to uplift your file you will need to pay our fees for the work we have completed for you and we will make copies or we will ensure we have copies before they are collected.  </w:t>
      </w:r>
    </w:p>
    <w:p w14:paraId="6F74A90B" w14:textId="77777777" w:rsidR="000B7B25" w:rsidRPr="00722E06" w:rsidRDefault="000B7B25" w:rsidP="00D91CD0">
      <w:pPr>
        <w:pStyle w:val="ListParagraph"/>
        <w:spacing w:after="0"/>
        <w:rPr>
          <w:rFonts w:ascii="Montserrat" w:hAnsi="Montserrat" w:cs="Tahoma"/>
        </w:rPr>
      </w:pPr>
    </w:p>
    <w:p w14:paraId="6985EE93" w14:textId="0C63A834" w:rsidR="000B7B25" w:rsidRPr="00722E06" w:rsidRDefault="000B7B25" w:rsidP="00D91CD0">
      <w:pPr>
        <w:numPr>
          <w:ilvl w:val="0"/>
          <w:numId w:val="1"/>
        </w:numPr>
        <w:spacing w:line="259" w:lineRule="auto"/>
        <w:ind w:left="567" w:hanging="567"/>
        <w:contextualSpacing/>
        <w:jc w:val="left"/>
        <w:rPr>
          <w:rFonts w:ascii="Montserrat" w:eastAsia="Times New Roman" w:hAnsi="Montserrat" w:cs="Tahoma"/>
          <w:b/>
          <w:lang w:val="en-NZ"/>
        </w:rPr>
      </w:pPr>
      <w:r w:rsidRPr="00722E06">
        <w:rPr>
          <w:rFonts w:ascii="Montserrat" w:eastAsia="Times New Roman" w:hAnsi="Montserrat" w:cs="Tahoma"/>
          <w:b/>
          <w:lang w:val="en-NZ"/>
        </w:rPr>
        <w:t>Obligation to Disclose to Banks and Others</w:t>
      </w:r>
    </w:p>
    <w:p w14:paraId="521E66AD" w14:textId="77777777" w:rsidR="000B7B25" w:rsidRPr="00722E06" w:rsidRDefault="000B7B25" w:rsidP="00D91CD0">
      <w:pPr>
        <w:spacing w:line="259" w:lineRule="auto"/>
        <w:ind w:left="720"/>
        <w:contextualSpacing/>
        <w:jc w:val="left"/>
        <w:rPr>
          <w:rFonts w:ascii="Montserrat" w:eastAsia="Times New Roman" w:hAnsi="Montserrat" w:cs="Tahoma"/>
          <w:b/>
          <w:lang w:val="en-NZ"/>
        </w:rPr>
      </w:pPr>
    </w:p>
    <w:p w14:paraId="0F27B2B3" w14:textId="1CAD8659" w:rsidR="000B7B25" w:rsidRPr="00722E06" w:rsidRDefault="00BD1CF7" w:rsidP="00D91CD0">
      <w:pPr>
        <w:numPr>
          <w:ilvl w:val="1"/>
          <w:numId w:val="1"/>
        </w:numPr>
        <w:ind w:left="567" w:hanging="567"/>
        <w:contextualSpacing/>
        <w:rPr>
          <w:rFonts w:ascii="Montserrat" w:eastAsia="Times New Roman" w:hAnsi="Montserrat" w:cs="Tahoma"/>
          <w:lang w:val="en-NZ"/>
        </w:rPr>
      </w:pPr>
      <w:r>
        <w:rPr>
          <w:rFonts w:ascii="Montserrat" w:eastAsia="Times New Roman" w:hAnsi="Montserrat" w:cs="Tahoma"/>
          <w:lang w:val="en-NZ"/>
        </w:rPr>
        <w:t xml:space="preserve">Rotherham Law is acting for you as mediators, however are an incorporated law firm subject to rules of conduct and client care which we uphold to the heights standard. </w:t>
      </w:r>
      <w:r w:rsidR="000B7B25" w:rsidRPr="00722E06">
        <w:rPr>
          <w:rFonts w:ascii="Montserrat" w:eastAsia="Times New Roman" w:hAnsi="Montserrat" w:cs="Tahoma"/>
          <w:lang w:val="en-NZ"/>
        </w:rPr>
        <w:t xml:space="preserve">The New Zealand law is designed to detect financing of terrorism and money laundering.  As such, banks and other institutions, including lawyers, have duties to inquire about the source of funds in some situations.  Even if we have no reason for any suspicion or concern, we may be obliged to report and provide information to banks or public authorities in this regard.  </w:t>
      </w:r>
    </w:p>
    <w:p w14:paraId="5B83F90C" w14:textId="77777777" w:rsidR="000B7B25" w:rsidRPr="00722E06" w:rsidRDefault="000B7B25" w:rsidP="00D91CD0">
      <w:pPr>
        <w:ind w:left="567"/>
        <w:contextualSpacing/>
        <w:rPr>
          <w:rFonts w:ascii="Montserrat" w:eastAsia="Times New Roman" w:hAnsi="Montserrat" w:cs="Tahoma"/>
          <w:lang w:val="en-NZ"/>
        </w:rPr>
      </w:pPr>
    </w:p>
    <w:p w14:paraId="7355DC8D" w14:textId="42839E63" w:rsidR="000B7B25" w:rsidRPr="00722E06" w:rsidRDefault="00FF0D3E" w:rsidP="00D91CD0">
      <w:pPr>
        <w:numPr>
          <w:ilvl w:val="1"/>
          <w:numId w:val="1"/>
        </w:numPr>
        <w:ind w:left="567" w:hanging="567"/>
        <w:contextualSpacing/>
        <w:rPr>
          <w:rFonts w:ascii="Montserrat" w:eastAsia="Times New Roman" w:hAnsi="Montserrat" w:cs="Tahoma"/>
          <w:lang w:val="en-NZ"/>
        </w:rPr>
      </w:pPr>
      <w:r w:rsidRPr="00722E06">
        <w:rPr>
          <w:rFonts w:ascii="Montserrat" w:eastAsia="Times New Roman" w:hAnsi="Montserrat" w:cs="Tahoma"/>
          <w:lang w:val="en-NZ"/>
        </w:rPr>
        <w:t xml:space="preserve">Overseas legislation may mean that there is a need to report, for example because of the US legislation called the Foreign Account Tax Compliance Act (FATCA) and the associated inter-government arrangement signed by the New Zealand government.  We will release information as required in these situations.  </w:t>
      </w:r>
    </w:p>
    <w:p w14:paraId="4E6024F0" w14:textId="77777777" w:rsidR="00FF0D3E" w:rsidRPr="00722E06" w:rsidRDefault="00FF0D3E" w:rsidP="00D91CD0">
      <w:pPr>
        <w:pStyle w:val="ListParagraph"/>
        <w:spacing w:after="0"/>
        <w:rPr>
          <w:rFonts w:ascii="Montserrat" w:hAnsi="Montserrat" w:cs="Tahoma"/>
        </w:rPr>
      </w:pPr>
    </w:p>
    <w:p w14:paraId="5975F762" w14:textId="73CA6208" w:rsidR="00FF0D3E" w:rsidRPr="00722E06" w:rsidRDefault="00FF0D3E" w:rsidP="00D91CD0">
      <w:pPr>
        <w:numPr>
          <w:ilvl w:val="0"/>
          <w:numId w:val="1"/>
        </w:numPr>
        <w:spacing w:line="259" w:lineRule="auto"/>
        <w:ind w:left="567" w:hanging="567"/>
        <w:contextualSpacing/>
        <w:jc w:val="left"/>
        <w:rPr>
          <w:rFonts w:ascii="Montserrat" w:eastAsia="Times New Roman" w:hAnsi="Montserrat" w:cs="Tahoma"/>
          <w:b/>
          <w:lang w:val="en-NZ"/>
        </w:rPr>
      </w:pPr>
      <w:r w:rsidRPr="00722E06">
        <w:rPr>
          <w:rFonts w:ascii="Montserrat" w:eastAsia="Times New Roman" w:hAnsi="Montserrat" w:cs="Tahoma"/>
          <w:b/>
          <w:lang w:val="en-NZ"/>
        </w:rPr>
        <w:t>Conflicts of Interest</w:t>
      </w:r>
    </w:p>
    <w:p w14:paraId="1DA04F88" w14:textId="77777777" w:rsidR="00FF0D3E" w:rsidRPr="00722E06" w:rsidRDefault="00FF0D3E" w:rsidP="00D91CD0">
      <w:pPr>
        <w:spacing w:line="259" w:lineRule="auto"/>
        <w:ind w:left="720"/>
        <w:contextualSpacing/>
        <w:jc w:val="left"/>
        <w:rPr>
          <w:rFonts w:ascii="Montserrat" w:eastAsia="Times New Roman" w:hAnsi="Montserrat" w:cs="Tahoma"/>
          <w:b/>
          <w:lang w:val="en-NZ"/>
        </w:rPr>
      </w:pPr>
    </w:p>
    <w:p w14:paraId="2A17E196" w14:textId="496F2DDD" w:rsidR="00FF0D3E" w:rsidRPr="00722E06" w:rsidRDefault="00FF0D3E" w:rsidP="00D91CD0">
      <w:pPr>
        <w:numPr>
          <w:ilvl w:val="1"/>
          <w:numId w:val="1"/>
        </w:numPr>
        <w:ind w:left="567" w:hanging="567"/>
        <w:contextualSpacing/>
        <w:rPr>
          <w:rFonts w:ascii="Montserrat" w:eastAsia="Times New Roman" w:hAnsi="Montserrat" w:cs="Tahoma"/>
          <w:lang w:val="en-NZ"/>
        </w:rPr>
      </w:pPr>
      <w:r w:rsidRPr="00722E06">
        <w:rPr>
          <w:rFonts w:ascii="Montserrat" w:eastAsia="Times New Roman" w:hAnsi="Montserrat" w:cs="Tahoma"/>
          <w:lang w:val="en-NZ"/>
        </w:rPr>
        <w:t xml:space="preserve">We have procedures in place to identify and respond to conflicts of interest.  If a conflict of interest arises we will advise you of this.  We will follow requirements and the procedures set out in the Rules of Conduct and Client Care for Lawyers.  </w:t>
      </w:r>
    </w:p>
    <w:p w14:paraId="2630D960" w14:textId="77777777" w:rsidR="00FF0D3E" w:rsidRDefault="00FF0D3E" w:rsidP="00D91CD0">
      <w:pPr>
        <w:contextualSpacing/>
        <w:rPr>
          <w:rFonts w:ascii="Montserrat" w:eastAsia="Times New Roman" w:hAnsi="Montserrat" w:cs="Tahoma"/>
          <w:lang w:val="en-NZ"/>
        </w:rPr>
      </w:pPr>
    </w:p>
    <w:p w14:paraId="2A929DC4" w14:textId="77777777" w:rsidR="00627C2C" w:rsidRPr="00722E06" w:rsidRDefault="00627C2C" w:rsidP="00D91CD0">
      <w:pPr>
        <w:contextualSpacing/>
        <w:rPr>
          <w:rFonts w:ascii="Montserrat" w:eastAsia="Times New Roman" w:hAnsi="Montserrat" w:cs="Tahoma"/>
          <w:lang w:val="en-NZ"/>
        </w:rPr>
      </w:pPr>
    </w:p>
    <w:p w14:paraId="493F5FF6" w14:textId="1C9892F5" w:rsidR="00FF0D3E" w:rsidRPr="00722E06" w:rsidRDefault="00FF0D3E" w:rsidP="00D91CD0">
      <w:pPr>
        <w:numPr>
          <w:ilvl w:val="0"/>
          <w:numId w:val="1"/>
        </w:numPr>
        <w:spacing w:line="259" w:lineRule="auto"/>
        <w:ind w:left="567" w:hanging="567"/>
        <w:contextualSpacing/>
        <w:jc w:val="left"/>
        <w:rPr>
          <w:rFonts w:ascii="Montserrat" w:eastAsia="Times New Roman" w:hAnsi="Montserrat" w:cs="Tahoma"/>
          <w:b/>
          <w:lang w:val="en-NZ"/>
        </w:rPr>
      </w:pPr>
      <w:r w:rsidRPr="00722E06">
        <w:rPr>
          <w:rFonts w:ascii="Montserrat" w:eastAsia="Times New Roman" w:hAnsi="Montserrat" w:cs="Tahoma"/>
          <w:b/>
          <w:lang w:val="en-NZ"/>
        </w:rPr>
        <w:lastRenderedPageBreak/>
        <w:t>Duty of Care</w:t>
      </w:r>
    </w:p>
    <w:p w14:paraId="1F5130B1" w14:textId="77777777" w:rsidR="00FF0D3E" w:rsidRPr="00722E06" w:rsidRDefault="00FF0D3E" w:rsidP="00D91CD0">
      <w:pPr>
        <w:spacing w:line="259" w:lineRule="auto"/>
        <w:ind w:left="720"/>
        <w:contextualSpacing/>
        <w:jc w:val="left"/>
        <w:rPr>
          <w:rFonts w:ascii="Montserrat" w:eastAsia="Times New Roman" w:hAnsi="Montserrat" w:cs="Tahoma"/>
          <w:b/>
          <w:lang w:val="en-NZ"/>
        </w:rPr>
      </w:pPr>
    </w:p>
    <w:p w14:paraId="08C5C55B" w14:textId="58DD62C2" w:rsidR="00FF0D3E" w:rsidRPr="00722E06" w:rsidRDefault="00FF0D3E" w:rsidP="00D91CD0">
      <w:pPr>
        <w:numPr>
          <w:ilvl w:val="1"/>
          <w:numId w:val="1"/>
        </w:numPr>
        <w:ind w:left="567" w:hanging="567"/>
        <w:contextualSpacing/>
        <w:rPr>
          <w:rFonts w:ascii="Montserrat" w:eastAsia="Times New Roman" w:hAnsi="Montserrat" w:cs="Tahoma"/>
          <w:lang w:val="en-NZ"/>
        </w:rPr>
      </w:pPr>
      <w:r w:rsidRPr="00722E06">
        <w:rPr>
          <w:rFonts w:ascii="Montserrat" w:eastAsia="Times New Roman" w:hAnsi="Montserrat" w:cs="Tahoma"/>
          <w:lang w:val="en-NZ"/>
        </w:rPr>
        <w:t>Our duty of care is to you</w:t>
      </w:r>
      <w:r w:rsidR="00D91CD0" w:rsidRPr="00722E06">
        <w:rPr>
          <w:rFonts w:ascii="Montserrat" w:eastAsia="Times New Roman" w:hAnsi="Montserrat" w:cs="Tahoma"/>
          <w:lang w:val="en-NZ"/>
        </w:rPr>
        <w:t xml:space="preserve">.  Advice we give you is for you and not any other person.  Before any other person may rely on our advice, we must specifically agree to this.  </w:t>
      </w:r>
    </w:p>
    <w:p w14:paraId="34019F66" w14:textId="77777777" w:rsidR="00FF0D3E" w:rsidRPr="00722E06" w:rsidRDefault="00FF0D3E" w:rsidP="00D91CD0">
      <w:pPr>
        <w:ind w:left="567"/>
        <w:contextualSpacing/>
        <w:rPr>
          <w:rFonts w:ascii="Montserrat" w:eastAsia="Times New Roman" w:hAnsi="Montserrat" w:cs="Tahoma"/>
          <w:lang w:val="en-NZ"/>
        </w:rPr>
      </w:pPr>
    </w:p>
    <w:p w14:paraId="64FD5705" w14:textId="544E3250" w:rsidR="00FF0D3E" w:rsidRPr="00722E06" w:rsidRDefault="00D91CD0" w:rsidP="00D91CD0">
      <w:pPr>
        <w:numPr>
          <w:ilvl w:val="1"/>
          <w:numId w:val="1"/>
        </w:numPr>
        <w:ind w:left="567" w:hanging="567"/>
        <w:contextualSpacing/>
        <w:rPr>
          <w:rFonts w:ascii="Montserrat" w:eastAsia="Times New Roman" w:hAnsi="Montserrat" w:cs="Tahoma"/>
          <w:lang w:val="en-NZ"/>
        </w:rPr>
      </w:pPr>
      <w:r w:rsidRPr="00722E06">
        <w:rPr>
          <w:rFonts w:ascii="Montserrat" w:eastAsia="Times New Roman" w:hAnsi="Montserrat" w:cs="Tahoma"/>
          <w:lang w:val="en-NZ"/>
        </w:rPr>
        <w:t>We will communicate with you and others by email and electronic processes.  We are not liable for any damage or loss to your computer system.  We will not be liable for any interference, interception, viruses, delay or failure of delivery.</w:t>
      </w:r>
    </w:p>
    <w:p w14:paraId="56ECFCC8" w14:textId="77777777" w:rsidR="00D91CD0" w:rsidRPr="00722E06" w:rsidRDefault="00D91CD0" w:rsidP="00D91CD0">
      <w:pPr>
        <w:pStyle w:val="ListParagraph"/>
        <w:spacing w:after="0"/>
        <w:rPr>
          <w:rFonts w:ascii="Montserrat" w:hAnsi="Montserrat" w:cs="Tahoma"/>
        </w:rPr>
      </w:pPr>
    </w:p>
    <w:p w14:paraId="5CAA56B4" w14:textId="5441864F" w:rsidR="00D91CD0" w:rsidRPr="00722E06" w:rsidRDefault="00D91CD0" w:rsidP="00D91CD0">
      <w:pPr>
        <w:numPr>
          <w:ilvl w:val="0"/>
          <w:numId w:val="1"/>
        </w:numPr>
        <w:spacing w:line="259" w:lineRule="auto"/>
        <w:ind w:left="567" w:hanging="567"/>
        <w:contextualSpacing/>
        <w:jc w:val="left"/>
        <w:rPr>
          <w:rFonts w:ascii="Montserrat" w:eastAsia="Times New Roman" w:hAnsi="Montserrat" w:cs="Tahoma"/>
          <w:b/>
          <w:lang w:val="en-NZ"/>
        </w:rPr>
      </w:pPr>
      <w:r w:rsidRPr="00722E06">
        <w:rPr>
          <w:rFonts w:ascii="Montserrat" w:eastAsia="Times New Roman" w:hAnsi="Montserrat" w:cs="Tahoma"/>
          <w:b/>
          <w:lang w:val="en-NZ"/>
        </w:rPr>
        <w:t>Scope of Work</w:t>
      </w:r>
    </w:p>
    <w:p w14:paraId="0DCD0D43" w14:textId="77777777" w:rsidR="00D91CD0" w:rsidRPr="00722E06" w:rsidRDefault="00D91CD0" w:rsidP="00D91CD0">
      <w:pPr>
        <w:spacing w:line="259" w:lineRule="auto"/>
        <w:ind w:left="720"/>
        <w:contextualSpacing/>
        <w:jc w:val="left"/>
        <w:rPr>
          <w:rFonts w:ascii="Montserrat" w:eastAsia="Times New Roman" w:hAnsi="Montserrat" w:cs="Tahoma"/>
          <w:b/>
          <w:lang w:val="en-NZ"/>
        </w:rPr>
      </w:pPr>
    </w:p>
    <w:p w14:paraId="0E827CF7" w14:textId="63E6A73D" w:rsidR="00D91CD0" w:rsidRPr="00722E06" w:rsidRDefault="00D91CD0" w:rsidP="00D91CD0">
      <w:pPr>
        <w:numPr>
          <w:ilvl w:val="1"/>
          <w:numId w:val="1"/>
        </w:numPr>
        <w:ind w:left="567" w:hanging="567"/>
        <w:contextualSpacing/>
        <w:rPr>
          <w:rFonts w:ascii="Montserrat" w:eastAsia="Times New Roman" w:hAnsi="Montserrat" w:cs="Tahoma"/>
          <w:lang w:val="en-NZ"/>
        </w:rPr>
      </w:pPr>
      <w:r w:rsidRPr="00722E06">
        <w:rPr>
          <w:rFonts w:ascii="Montserrat" w:eastAsia="Times New Roman" w:hAnsi="Montserrat" w:cs="Tahoma"/>
          <w:lang w:val="en-NZ"/>
        </w:rPr>
        <w:t>Our primary areas of work are family law</w:t>
      </w:r>
      <w:r w:rsidR="00627C2C">
        <w:rPr>
          <w:rFonts w:ascii="Montserrat" w:eastAsia="Times New Roman" w:hAnsi="Montserrat" w:cs="Tahoma"/>
          <w:lang w:val="en-NZ"/>
        </w:rPr>
        <w:t xml:space="preserve"> and mediation</w:t>
      </w:r>
      <w:r w:rsidRPr="00722E06">
        <w:rPr>
          <w:rFonts w:ascii="Montserrat" w:eastAsia="Times New Roman" w:hAnsi="Montserrat" w:cs="Tahoma"/>
          <w:lang w:val="en-NZ"/>
        </w:rPr>
        <w:t>, includ</w:t>
      </w:r>
      <w:r w:rsidR="00627C2C">
        <w:rPr>
          <w:rFonts w:ascii="Montserrat" w:eastAsia="Times New Roman" w:hAnsi="Montserrat" w:cs="Tahoma"/>
          <w:lang w:val="en-NZ"/>
        </w:rPr>
        <w:t xml:space="preserve">ing </w:t>
      </w:r>
      <w:r w:rsidRPr="00722E06">
        <w:rPr>
          <w:rFonts w:ascii="Montserrat" w:eastAsia="Times New Roman" w:hAnsi="Montserrat" w:cs="Tahoma"/>
          <w:lang w:val="en-NZ"/>
        </w:rPr>
        <w:t xml:space="preserve">relationship property (separation and at the start of a relationship), care of children, guardianship, child support, protection of personal and property rights, Wills and Enduring Powers of Attorney.  </w:t>
      </w:r>
    </w:p>
    <w:p w14:paraId="4236FA0C" w14:textId="77777777" w:rsidR="00D91CD0" w:rsidRPr="00722E06" w:rsidRDefault="00D91CD0" w:rsidP="00D91CD0">
      <w:pPr>
        <w:ind w:left="567"/>
        <w:contextualSpacing/>
        <w:rPr>
          <w:rFonts w:ascii="Montserrat" w:eastAsia="Times New Roman" w:hAnsi="Montserrat" w:cs="Tahoma"/>
          <w:lang w:val="en-NZ"/>
        </w:rPr>
      </w:pPr>
    </w:p>
    <w:p w14:paraId="4A04DC46" w14:textId="179D0556" w:rsidR="00D91CD0" w:rsidRPr="00722E06" w:rsidRDefault="00627C2C" w:rsidP="00D91CD0">
      <w:pPr>
        <w:numPr>
          <w:ilvl w:val="1"/>
          <w:numId w:val="1"/>
        </w:numPr>
        <w:ind w:left="567" w:hanging="567"/>
        <w:contextualSpacing/>
        <w:rPr>
          <w:rFonts w:ascii="Montserrat" w:eastAsia="Times New Roman" w:hAnsi="Montserrat" w:cs="Tahoma"/>
          <w:lang w:val="en-NZ"/>
        </w:rPr>
      </w:pPr>
      <w:r>
        <w:rPr>
          <w:rFonts w:ascii="Montserrat" w:eastAsia="Times New Roman" w:hAnsi="Montserrat" w:cs="Tahoma"/>
          <w:lang w:val="en-NZ"/>
        </w:rPr>
        <w:t xml:space="preserve">In our function as mediators, </w:t>
      </w:r>
      <w:r w:rsidRPr="00627C2C">
        <w:rPr>
          <w:rFonts w:ascii="Montserrat" w:eastAsia="Times New Roman" w:hAnsi="Montserrat" w:cs="Tahoma"/>
          <w:u w:val="single"/>
          <w:lang w:val="en-NZ"/>
        </w:rPr>
        <w:t>w</w:t>
      </w:r>
      <w:r w:rsidR="00D91CD0" w:rsidRPr="00627C2C">
        <w:rPr>
          <w:rFonts w:ascii="Montserrat" w:eastAsia="Times New Roman" w:hAnsi="Montserrat" w:cs="Tahoma"/>
          <w:u w:val="single"/>
          <w:lang w:val="en-NZ"/>
        </w:rPr>
        <w:t>e do not provide</w:t>
      </w:r>
      <w:r w:rsidRPr="00627C2C">
        <w:rPr>
          <w:rFonts w:ascii="Montserrat" w:eastAsia="Times New Roman" w:hAnsi="Montserrat" w:cs="Tahoma"/>
          <w:u w:val="single"/>
          <w:lang w:val="en-NZ"/>
        </w:rPr>
        <w:t xml:space="preserve"> any legal </w:t>
      </w:r>
      <w:r w:rsidR="00D91CD0" w:rsidRPr="00627C2C">
        <w:rPr>
          <w:rFonts w:ascii="Montserrat" w:eastAsia="Times New Roman" w:hAnsi="Montserrat" w:cs="Tahoma"/>
          <w:u w:val="single"/>
          <w:lang w:val="en-NZ"/>
        </w:rPr>
        <w:t>advice</w:t>
      </w:r>
      <w:r w:rsidRPr="00627C2C">
        <w:rPr>
          <w:rFonts w:ascii="Montserrat" w:eastAsia="Times New Roman" w:hAnsi="Montserrat" w:cs="Tahoma"/>
          <w:u w:val="single"/>
          <w:lang w:val="en-NZ"/>
        </w:rPr>
        <w:t xml:space="preserve"> at all</w:t>
      </w:r>
      <w:r>
        <w:rPr>
          <w:rFonts w:ascii="Montserrat" w:eastAsia="Times New Roman" w:hAnsi="Montserrat" w:cs="Tahoma"/>
          <w:lang w:val="en-NZ"/>
        </w:rPr>
        <w:t>, including</w:t>
      </w:r>
      <w:r w:rsidR="00D91CD0" w:rsidRPr="00722E06">
        <w:rPr>
          <w:rFonts w:ascii="Montserrat" w:eastAsia="Times New Roman" w:hAnsi="Montserrat" w:cs="Tahoma"/>
          <w:lang w:val="en-NZ"/>
        </w:rPr>
        <w:t xml:space="preserve"> about:</w:t>
      </w:r>
    </w:p>
    <w:p w14:paraId="17A54A5D" w14:textId="77777777" w:rsidR="00D91CD0" w:rsidRPr="00722E06" w:rsidRDefault="00D91CD0" w:rsidP="00D91CD0">
      <w:pPr>
        <w:pStyle w:val="ListParagraph"/>
        <w:spacing w:after="0"/>
        <w:rPr>
          <w:rFonts w:ascii="Montserrat" w:hAnsi="Montserrat" w:cs="Tahoma"/>
        </w:rPr>
      </w:pPr>
    </w:p>
    <w:p w14:paraId="064EC9ED" w14:textId="6E6A6894" w:rsidR="00D91CD0" w:rsidRPr="00722E06" w:rsidRDefault="00D91CD0" w:rsidP="00D91CD0">
      <w:pPr>
        <w:pStyle w:val="ListParagraph"/>
        <w:numPr>
          <w:ilvl w:val="0"/>
          <w:numId w:val="6"/>
        </w:numPr>
        <w:spacing w:after="0"/>
        <w:ind w:left="1134" w:hanging="567"/>
        <w:rPr>
          <w:rFonts w:ascii="Montserrat" w:hAnsi="Montserrat" w:cs="Tahoma"/>
        </w:rPr>
      </w:pPr>
      <w:r w:rsidRPr="00722E06">
        <w:rPr>
          <w:rFonts w:ascii="Montserrat" w:hAnsi="Montserrat" w:cs="Tahoma"/>
        </w:rPr>
        <w:t>The value of assets;</w:t>
      </w:r>
    </w:p>
    <w:p w14:paraId="16A192E4" w14:textId="0DF33976" w:rsidR="00D91CD0" w:rsidRPr="00722E06" w:rsidRDefault="00D91CD0" w:rsidP="00D91CD0">
      <w:pPr>
        <w:pStyle w:val="ListParagraph"/>
        <w:numPr>
          <w:ilvl w:val="0"/>
          <w:numId w:val="6"/>
        </w:numPr>
        <w:spacing w:after="0"/>
        <w:ind w:left="1134" w:hanging="567"/>
        <w:rPr>
          <w:rFonts w:ascii="Montserrat" w:hAnsi="Montserrat" w:cs="Tahoma"/>
        </w:rPr>
      </w:pPr>
      <w:r w:rsidRPr="00722E06">
        <w:rPr>
          <w:rFonts w:ascii="Montserrat" w:hAnsi="Montserrat" w:cs="Tahoma"/>
        </w:rPr>
        <w:t>Tax or tax consequences; or</w:t>
      </w:r>
    </w:p>
    <w:p w14:paraId="033AE796" w14:textId="38BB0013" w:rsidR="00D91CD0" w:rsidRPr="00722E06" w:rsidRDefault="00D91CD0" w:rsidP="00D91CD0">
      <w:pPr>
        <w:pStyle w:val="ListParagraph"/>
        <w:numPr>
          <w:ilvl w:val="0"/>
          <w:numId w:val="6"/>
        </w:numPr>
        <w:spacing w:after="0"/>
        <w:ind w:left="1134" w:hanging="567"/>
        <w:rPr>
          <w:rFonts w:ascii="Montserrat" w:hAnsi="Montserrat" w:cs="Tahoma"/>
        </w:rPr>
      </w:pPr>
      <w:r w:rsidRPr="00722E06">
        <w:rPr>
          <w:rFonts w:ascii="Montserrat" w:hAnsi="Montserrat" w:cs="Tahoma"/>
        </w:rPr>
        <w:t>If you should buy, hold or dispose of investment or asset or property.</w:t>
      </w:r>
    </w:p>
    <w:p w14:paraId="7FA8B5AE" w14:textId="77777777" w:rsidR="00D91CD0" w:rsidRPr="00722E06" w:rsidRDefault="00D91CD0" w:rsidP="00D91CD0">
      <w:pPr>
        <w:pStyle w:val="ListParagraph"/>
        <w:spacing w:after="0"/>
        <w:rPr>
          <w:rFonts w:ascii="Montserrat" w:hAnsi="Montserrat" w:cs="Tahoma"/>
        </w:rPr>
      </w:pPr>
    </w:p>
    <w:p w14:paraId="1273BABB" w14:textId="5A8332C1" w:rsidR="00D91CD0" w:rsidRDefault="00D91CD0" w:rsidP="00443AE3">
      <w:pPr>
        <w:numPr>
          <w:ilvl w:val="1"/>
          <w:numId w:val="1"/>
        </w:numPr>
        <w:ind w:left="567" w:hanging="567"/>
        <w:contextualSpacing/>
        <w:rPr>
          <w:rFonts w:ascii="Montserrat" w:eastAsia="Times New Roman" w:hAnsi="Montserrat" w:cs="Tahoma"/>
          <w:lang w:val="en-NZ"/>
        </w:rPr>
      </w:pPr>
      <w:r w:rsidRPr="00627C2C">
        <w:rPr>
          <w:rFonts w:ascii="Montserrat" w:eastAsia="Times New Roman" w:hAnsi="Montserrat" w:cs="Tahoma"/>
          <w:lang w:val="en-NZ"/>
        </w:rPr>
        <w:t xml:space="preserve">We will act for you in respect of matters covered by your instructions </w:t>
      </w:r>
      <w:r w:rsidR="00627C2C">
        <w:rPr>
          <w:rFonts w:ascii="Montserrat" w:eastAsia="Times New Roman" w:hAnsi="Montserrat" w:cs="Tahoma"/>
          <w:lang w:val="en-NZ"/>
        </w:rPr>
        <w:t xml:space="preserve"> for mediation only, </w:t>
      </w:r>
      <w:r w:rsidRPr="00627C2C">
        <w:rPr>
          <w:rFonts w:ascii="Montserrat" w:eastAsia="Times New Roman" w:hAnsi="Montserrat" w:cs="Tahoma"/>
          <w:lang w:val="en-NZ"/>
        </w:rPr>
        <w:t xml:space="preserve">whether or not they are given in writing or orally.  </w:t>
      </w:r>
    </w:p>
    <w:p w14:paraId="1A320656" w14:textId="77777777" w:rsidR="00D91CD0" w:rsidRPr="00627C2C" w:rsidRDefault="00D91CD0" w:rsidP="00627C2C">
      <w:pPr>
        <w:rPr>
          <w:rFonts w:ascii="Montserrat" w:hAnsi="Montserrat" w:cs="Tahoma"/>
        </w:rPr>
      </w:pPr>
    </w:p>
    <w:p w14:paraId="0C29E0D2" w14:textId="475A3543" w:rsidR="00D91CD0" w:rsidRPr="00722E06" w:rsidRDefault="00D91CD0" w:rsidP="00D91CD0">
      <w:pPr>
        <w:numPr>
          <w:ilvl w:val="0"/>
          <w:numId w:val="1"/>
        </w:numPr>
        <w:spacing w:line="259" w:lineRule="auto"/>
        <w:ind w:left="567" w:hanging="567"/>
        <w:contextualSpacing/>
        <w:jc w:val="left"/>
        <w:rPr>
          <w:rFonts w:ascii="Montserrat" w:eastAsia="Times New Roman" w:hAnsi="Montserrat" w:cs="Tahoma"/>
          <w:b/>
          <w:lang w:val="en-NZ"/>
        </w:rPr>
      </w:pPr>
      <w:r w:rsidRPr="00722E06">
        <w:rPr>
          <w:rFonts w:ascii="Montserrat" w:eastAsia="Times New Roman" w:hAnsi="Montserrat" w:cs="Tahoma"/>
          <w:b/>
          <w:lang w:val="en-NZ"/>
        </w:rPr>
        <w:t>General</w:t>
      </w:r>
    </w:p>
    <w:p w14:paraId="3DA28805" w14:textId="77777777" w:rsidR="00D91CD0" w:rsidRPr="00722E06" w:rsidRDefault="00D91CD0" w:rsidP="00D91CD0">
      <w:pPr>
        <w:spacing w:line="259" w:lineRule="auto"/>
        <w:ind w:left="720"/>
        <w:contextualSpacing/>
        <w:jc w:val="left"/>
        <w:rPr>
          <w:rFonts w:ascii="Montserrat" w:eastAsia="Times New Roman" w:hAnsi="Montserrat" w:cs="Tahoma"/>
          <w:b/>
          <w:lang w:val="en-NZ"/>
        </w:rPr>
      </w:pPr>
    </w:p>
    <w:p w14:paraId="1F48F658" w14:textId="1C9FCB85" w:rsidR="00D91CD0" w:rsidRPr="00722E06" w:rsidRDefault="00D91CD0" w:rsidP="00D91CD0">
      <w:pPr>
        <w:numPr>
          <w:ilvl w:val="1"/>
          <w:numId w:val="1"/>
        </w:numPr>
        <w:ind w:left="567" w:hanging="567"/>
        <w:contextualSpacing/>
        <w:rPr>
          <w:rFonts w:ascii="Montserrat" w:eastAsia="Times New Roman" w:hAnsi="Montserrat" w:cs="Tahoma"/>
          <w:lang w:val="en-NZ"/>
        </w:rPr>
      </w:pPr>
      <w:r w:rsidRPr="00722E06">
        <w:rPr>
          <w:rFonts w:ascii="Montserrat" w:eastAsia="Times New Roman" w:hAnsi="Montserrat" w:cs="Tahoma"/>
          <w:lang w:val="en-NZ"/>
        </w:rPr>
        <w:t xml:space="preserve">These terms apply to </w:t>
      </w:r>
      <w:r w:rsidR="00627C2C">
        <w:rPr>
          <w:rFonts w:ascii="Montserrat" w:eastAsia="Times New Roman" w:hAnsi="Montserrat" w:cs="Tahoma"/>
          <w:lang w:val="en-NZ"/>
        </w:rPr>
        <w:t>the</w:t>
      </w:r>
      <w:r w:rsidRPr="00722E06">
        <w:rPr>
          <w:rFonts w:ascii="Montserrat" w:eastAsia="Times New Roman" w:hAnsi="Montserrat" w:cs="Tahoma"/>
          <w:lang w:val="en-NZ"/>
        </w:rPr>
        <w:t xml:space="preserve"> work we carry out for you now</w:t>
      </w:r>
      <w:r w:rsidR="00627C2C">
        <w:rPr>
          <w:rFonts w:ascii="Montserrat" w:eastAsia="Times New Roman" w:hAnsi="Montserrat" w:cs="Tahoma"/>
          <w:lang w:val="en-NZ"/>
        </w:rPr>
        <w:t xml:space="preserve"> as mediators.</w:t>
      </w:r>
      <w:r w:rsidRPr="00722E06">
        <w:rPr>
          <w:rFonts w:ascii="Montserrat" w:eastAsia="Times New Roman" w:hAnsi="Montserrat" w:cs="Tahoma"/>
          <w:lang w:val="en-NZ"/>
        </w:rPr>
        <w:t xml:space="preserve"> </w:t>
      </w:r>
      <w:r w:rsidR="00627C2C">
        <w:rPr>
          <w:rFonts w:ascii="Montserrat" w:eastAsia="Times New Roman" w:hAnsi="Montserrat" w:cs="Tahoma"/>
          <w:lang w:val="en-NZ"/>
        </w:rPr>
        <w:t>As mediators we cannot and will not take on any future work from you relating to the matter we are mediating as it would result in a conflict of interest.</w:t>
      </w:r>
    </w:p>
    <w:p w14:paraId="66582709" w14:textId="77777777" w:rsidR="00D91CD0" w:rsidRPr="00722E06" w:rsidRDefault="00D91CD0" w:rsidP="00D91CD0">
      <w:pPr>
        <w:ind w:left="567"/>
        <w:contextualSpacing/>
        <w:rPr>
          <w:rFonts w:ascii="Montserrat" w:eastAsia="Times New Roman" w:hAnsi="Montserrat" w:cs="Tahoma"/>
          <w:lang w:val="en-NZ"/>
        </w:rPr>
      </w:pPr>
    </w:p>
    <w:p w14:paraId="4E258B4F" w14:textId="21293032" w:rsidR="00D91CD0" w:rsidRPr="00722E06" w:rsidRDefault="00D91CD0" w:rsidP="00D91CD0">
      <w:pPr>
        <w:numPr>
          <w:ilvl w:val="1"/>
          <w:numId w:val="1"/>
        </w:numPr>
        <w:ind w:left="567" w:hanging="567"/>
        <w:contextualSpacing/>
        <w:rPr>
          <w:rFonts w:ascii="Montserrat" w:eastAsia="Times New Roman" w:hAnsi="Montserrat" w:cs="Tahoma"/>
          <w:lang w:val="en-NZ"/>
        </w:rPr>
      </w:pPr>
      <w:r w:rsidRPr="00722E06">
        <w:rPr>
          <w:rFonts w:ascii="Montserrat" w:eastAsia="Times New Roman" w:hAnsi="Montserrat" w:cs="Tahoma"/>
          <w:lang w:val="en-NZ"/>
        </w:rPr>
        <w:t xml:space="preserve">We are entitled to change our terms from time to time, including our charge out rate.  Revised terms will be available on our website, </w:t>
      </w:r>
      <w:hyperlink r:id="rId10" w:history="1">
        <w:r w:rsidRPr="00722E06">
          <w:rPr>
            <w:rStyle w:val="Hyperlink"/>
            <w:rFonts w:ascii="Montserrat" w:eastAsia="Times New Roman" w:hAnsi="Montserrat" w:cs="Tahoma"/>
            <w:lang w:val="en-NZ"/>
          </w:rPr>
          <w:t>www.rotherhamlaw.co.nz</w:t>
        </w:r>
      </w:hyperlink>
      <w:r w:rsidRPr="00722E06">
        <w:rPr>
          <w:rFonts w:ascii="Montserrat" w:eastAsia="Times New Roman" w:hAnsi="Montserrat" w:cs="Tahoma"/>
          <w:lang w:val="en-NZ"/>
        </w:rPr>
        <w:t xml:space="preserve">. </w:t>
      </w:r>
    </w:p>
    <w:p w14:paraId="5ED42758" w14:textId="77777777" w:rsidR="00EA70C7" w:rsidRPr="00722E06" w:rsidRDefault="00EA70C7" w:rsidP="0060437F">
      <w:pPr>
        <w:contextualSpacing/>
        <w:rPr>
          <w:rFonts w:ascii="Montserrat" w:eastAsia="Times New Roman" w:hAnsi="Montserrat" w:cs="Tahoma"/>
          <w:lang w:val="en-NZ"/>
        </w:rPr>
      </w:pPr>
    </w:p>
    <w:p w14:paraId="32C985F2" w14:textId="64AEDE9B" w:rsidR="0060437F" w:rsidRPr="00722E06" w:rsidRDefault="0060437F" w:rsidP="0060437F">
      <w:pPr>
        <w:numPr>
          <w:ilvl w:val="0"/>
          <w:numId w:val="1"/>
        </w:numPr>
        <w:spacing w:line="259" w:lineRule="auto"/>
        <w:ind w:left="567" w:hanging="567"/>
        <w:contextualSpacing/>
        <w:jc w:val="left"/>
        <w:rPr>
          <w:rFonts w:ascii="Montserrat" w:eastAsia="Times New Roman" w:hAnsi="Montserrat" w:cs="Tahoma"/>
          <w:b/>
          <w:lang w:val="en-NZ"/>
        </w:rPr>
      </w:pPr>
      <w:r w:rsidRPr="00722E06">
        <w:rPr>
          <w:rFonts w:ascii="Montserrat" w:eastAsia="Times New Roman" w:hAnsi="Montserrat" w:cs="Tahoma"/>
          <w:b/>
          <w:lang w:val="en-NZ"/>
        </w:rPr>
        <w:t>Information for Clients</w:t>
      </w:r>
    </w:p>
    <w:p w14:paraId="78245E31" w14:textId="77777777" w:rsidR="0060437F" w:rsidRPr="00722E06" w:rsidRDefault="0060437F" w:rsidP="0060437F">
      <w:pPr>
        <w:spacing w:line="259" w:lineRule="auto"/>
        <w:ind w:left="720"/>
        <w:contextualSpacing/>
        <w:jc w:val="left"/>
        <w:rPr>
          <w:rFonts w:ascii="Montserrat" w:eastAsia="Times New Roman" w:hAnsi="Montserrat" w:cs="Tahoma"/>
          <w:b/>
          <w:lang w:val="en-NZ"/>
        </w:rPr>
      </w:pPr>
    </w:p>
    <w:p w14:paraId="624CE826" w14:textId="3FD5B290" w:rsidR="0060437F" w:rsidRPr="00722E06" w:rsidRDefault="0060437F" w:rsidP="0060437F">
      <w:pPr>
        <w:pStyle w:val="ListParagraph"/>
        <w:numPr>
          <w:ilvl w:val="2"/>
          <w:numId w:val="1"/>
        </w:numPr>
        <w:ind w:left="1418" w:hanging="851"/>
        <w:jc w:val="both"/>
        <w:rPr>
          <w:rFonts w:ascii="Montserrat" w:hAnsi="Montserrat" w:cs="Tahoma"/>
        </w:rPr>
      </w:pPr>
      <w:r w:rsidRPr="00722E06">
        <w:rPr>
          <w:rFonts w:ascii="Montserrat" w:hAnsi="Montserrat" w:cs="Tahoma"/>
          <w:b/>
        </w:rPr>
        <w:t>Fees</w:t>
      </w:r>
    </w:p>
    <w:p w14:paraId="2AD2719B" w14:textId="21012459" w:rsidR="0060437F" w:rsidRPr="00722E06" w:rsidRDefault="0060437F" w:rsidP="0060437F">
      <w:pPr>
        <w:pStyle w:val="ListParagraph"/>
        <w:ind w:left="1418" w:hanging="851"/>
        <w:jc w:val="both"/>
        <w:rPr>
          <w:rFonts w:ascii="Montserrat" w:hAnsi="Montserrat" w:cs="Tahoma"/>
        </w:rPr>
      </w:pPr>
      <w:r w:rsidRPr="00722E06">
        <w:rPr>
          <w:rFonts w:ascii="Montserrat" w:hAnsi="Montserrat" w:cs="Tahoma"/>
        </w:rPr>
        <w:tab/>
        <w:t xml:space="preserve">Unless we have agreed otherwise in writing, our fees will be calculated on a time cost basis as set out in our Standard Terms of Engagement.  </w:t>
      </w:r>
      <w:r w:rsidR="00E348DC">
        <w:rPr>
          <w:rFonts w:ascii="Montserrat" w:hAnsi="Montserrat" w:cs="Tahoma"/>
        </w:rPr>
        <w:t>Invoices are due to be paid when issued</w:t>
      </w:r>
      <w:r w:rsidRPr="00722E06">
        <w:rPr>
          <w:rFonts w:ascii="Montserrat" w:hAnsi="Montserrat" w:cs="Tahoma"/>
        </w:rPr>
        <w:t>.</w:t>
      </w:r>
    </w:p>
    <w:p w14:paraId="6DE7BC21" w14:textId="77777777" w:rsidR="0060437F" w:rsidRPr="00722E06" w:rsidRDefault="0060437F" w:rsidP="0060437F">
      <w:pPr>
        <w:pStyle w:val="ListParagraph"/>
        <w:ind w:left="1080"/>
        <w:jc w:val="both"/>
        <w:rPr>
          <w:rFonts w:ascii="Montserrat" w:hAnsi="Montserrat" w:cs="Tahoma"/>
        </w:rPr>
      </w:pPr>
    </w:p>
    <w:p w14:paraId="349BBBBE" w14:textId="0E66FFD7" w:rsidR="0060437F" w:rsidRPr="00722E06" w:rsidRDefault="0060437F" w:rsidP="0060437F">
      <w:pPr>
        <w:pStyle w:val="ListParagraph"/>
        <w:numPr>
          <w:ilvl w:val="2"/>
          <w:numId w:val="1"/>
        </w:numPr>
        <w:ind w:left="1418" w:hanging="851"/>
        <w:jc w:val="both"/>
        <w:rPr>
          <w:rFonts w:ascii="Montserrat" w:hAnsi="Montserrat" w:cs="Tahoma"/>
        </w:rPr>
      </w:pPr>
      <w:r w:rsidRPr="00722E06">
        <w:rPr>
          <w:rFonts w:ascii="Montserrat" w:hAnsi="Montserrat" w:cs="Tahoma"/>
          <w:b/>
        </w:rPr>
        <w:t>Professional Indemnity Insurance</w:t>
      </w:r>
    </w:p>
    <w:p w14:paraId="160025B7" w14:textId="7E74C8C6" w:rsidR="0060437F" w:rsidRPr="00722E06" w:rsidRDefault="0060437F" w:rsidP="0060437F">
      <w:pPr>
        <w:pStyle w:val="ListParagraph"/>
        <w:ind w:left="1418"/>
        <w:jc w:val="both"/>
        <w:rPr>
          <w:rFonts w:ascii="Montserrat" w:hAnsi="Montserrat" w:cs="Tahoma"/>
        </w:rPr>
      </w:pPr>
      <w:r w:rsidRPr="00722E06">
        <w:rPr>
          <w:rFonts w:ascii="Montserrat" w:hAnsi="Montserrat" w:cs="Tahoma"/>
        </w:rPr>
        <w:t>We hold professional indemnity insurance that meets or exceeds the Law Society’s minimum standards.  We will provide you with details of the minimum standards on request.</w:t>
      </w:r>
    </w:p>
    <w:p w14:paraId="50824311" w14:textId="77777777" w:rsidR="0060437F" w:rsidRPr="00722E06" w:rsidRDefault="0060437F" w:rsidP="0060437F">
      <w:pPr>
        <w:pStyle w:val="ListParagraph"/>
        <w:ind w:left="1418"/>
        <w:jc w:val="both"/>
        <w:rPr>
          <w:rFonts w:ascii="Montserrat" w:hAnsi="Montserrat" w:cs="Tahoma"/>
        </w:rPr>
      </w:pPr>
    </w:p>
    <w:p w14:paraId="7E2F0B4E" w14:textId="787563AE" w:rsidR="0060437F" w:rsidRPr="00722E06" w:rsidRDefault="0060437F" w:rsidP="0060437F">
      <w:pPr>
        <w:pStyle w:val="ListParagraph"/>
        <w:numPr>
          <w:ilvl w:val="2"/>
          <w:numId w:val="1"/>
        </w:numPr>
        <w:ind w:left="1418" w:hanging="851"/>
        <w:jc w:val="both"/>
        <w:rPr>
          <w:rFonts w:ascii="Montserrat" w:hAnsi="Montserrat" w:cs="Tahoma"/>
        </w:rPr>
      </w:pPr>
      <w:r w:rsidRPr="00722E06">
        <w:rPr>
          <w:rFonts w:ascii="Montserrat" w:hAnsi="Montserrat" w:cs="Tahoma"/>
          <w:b/>
        </w:rPr>
        <w:t>Complaints</w:t>
      </w:r>
    </w:p>
    <w:p w14:paraId="6206035F" w14:textId="5DF11895" w:rsidR="0060437F" w:rsidRPr="00722E06" w:rsidRDefault="0060437F" w:rsidP="0060437F">
      <w:pPr>
        <w:pStyle w:val="ListParagraph"/>
        <w:ind w:left="1418"/>
        <w:jc w:val="both"/>
        <w:rPr>
          <w:rFonts w:ascii="Montserrat" w:hAnsi="Montserrat" w:cs="Tahoma"/>
        </w:rPr>
      </w:pPr>
      <w:r w:rsidRPr="00722E06">
        <w:rPr>
          <w:rFonts w:ascii="Montserrat" w:hAnsi="Montserrat" w:cs="Tahoma"/>
        </w:rPr>
        <w:lastRenderedPageBreak/>
        <w:t xml:space="preserve">We maintain a procedure for handling complaints by clients designed to ensure that the complaint is dealt with promptly and fairly.  If you have a complaint about Rotherham Law’s service or charges or you may refer that to Rachael Rotherham as the director with overall responsibility for your work.  </w:t>
      </w:r>
    </w:p>
    <w:p w14:paraId="054901B2" w14:textId="77777777" w:rsidR="0060437F" w:rsidRPr="00722E06" w:rsidRDefault="0060437F" w:rsidP="0060437F">
      <w:pPr>
        <w:pStyle w:val="ListParagraph"/>
        <w:ind w:left="1418"/>
        <w:jc w:val="both"/>
        <w:rPr>
          <w:rFonts w:ascii="Montserrat" w:hAnsi="Montserrat" w:cs="Tahoma"/>
        </w:rPr>
      </w:pPr>
    </w:p>
    <w:p w14:paraId="0E74718C" w14:textId="501BA5CE" w:rsidR="00627C2C" w:rsidRDefault="0060437F" w:rsidP="0060437F">
      <w:pPr>
        <w:pStyle w:val="ListParagraph"/>
        <w:ind w:left="1418"/>
        <w:jc w:val="both"/>
        <w:rPr>
          <w:rFonts w:ascii="Montserrat" w:hAnsi="Montserrat" w:cs="Tahoma"/>
        </w:rPr>
      </w:pPr>
      <w:r w:rsidRPr="00722E06">
        <w:rPr>
          <w:rFonts w:ascii="Montserrat" w:hAnsi="Montserrat" w:cs="Tahoma"/>
        </w:rPr>
        <w:t>If you do not wish to refer your complaint to Rotherham Law, or you are not satisfied with the response,</w:t>
      </w:r>
      <w:r w:rsidR="00627C2C">
        <w:rPr>
          <w:rFonts w:ascii="Montserrat" w:hAnsi="Montserrat" w:cs="Tahoma"/>
        </w:rPr>
        <w:t xml:space="preserve"> you can contact Arbitrators and Mediators Institute of New Zealand Incorporated.</w:t>
      </w:r>
      <w:r w:rsidRPr="00722E06">
        <w:rPr>
          <w:rFonts w:ascii="Montserrat" w:hAnsi="Montserrat" w:cs="Tahoma"/>
        </w:rPr>
        <w:t xml:space="preserve"> </w:t>
      </w:r>
    </w:p>
    <w:p w14:paraId="18148C1F" w14:textId="77777777" w:rsidR="00627C2C" w:rsidRDefault="00627C2C" w:rsidP="0060437F">
      <w:pPr>
        <w:pStyle w:val="ListParagraph"/>
        <w:ind w:left="1418"/>
        <w:jc w:val="both"/>
        <w:rPr>
          <w:rFonts w:ascii="Montserrat" w:hAnsi="Montserrat" w:cs="Tahoma"/>
        </w:rPr>
      </w:pPr>
    </w:p>
    <w:p w14:paraId="27A13C5A" w14:textId="0C4BB998" w:rsidR="0060437F" w:rsidRPr="00722E06" w:rsidRDefault="00627C2C" w:rsidP="0060437F">
      <w:pPr>
        <w:pStyle w:val="ListParagraph"/>
        <w:ind w:left="1418"/>
        <w:jc w:val="both"/>
        <w:rPr>
          <w:rFonts w:ascii="Montserrat" w:hAnsi="Montserrat" w:cs="Tahoma"/>
        </w:rPr>
      </w:pPr>
      <w:r>
        <w:rPr>
          <w:rFonts w:ascii="Montserrat" w:hAnsi="Montserrat" w:cs="Tahoma"/>
        </w:rPr>
        <w:t>T</w:t>
      </w:r>
      <w:r w:rsidR="0060437F" w:rsidRPr="00722E06">
        <w:rPr>
          <w:rFonts w:ascii="Montserrat" w:hAnsi="Montserrat" w:cs="Tahoma"/>
        </w:rPr>
        <w:t xml:space="preserve">he Law Society operates a lawyer’s complaint service </w:t>
      </w:r>
      <w:hyperlink r:id="rId11" w:history="1">
        <w:r w:rsidR="0060437F" w:rsidRPr="00722E06">
          <w:rPr>
            <w:rStyle w:val="Hyperlink"/>
            <w:rFonts w:ascii="Montserrat" w:hAnsi="Montserrat" w:cs="Tahoma"/>
          </w:rPr>
          <w:t>www.lawsociety.org.nz</w:t>
        </w:r>
      </w:hyperlink>
      <w:r w:rsidR="0060437F" w:rsidRPr="00722E06">
        <w:rPr>
          <w:rFonts w:ascii="Montserrat" w:hAnsi="Montserrat" w:cs="Tahoma"/>
        </w:rPr>
        <w:t xml:space="preserve">. </w:t>
      </w:r>
    </w:p>
    <w:p w14:paraId="1BBC4003" w14:textId="77777777" w:rsidR="0060437F" w:rsidRPr="00722E06" w:rsidRDefault="0060437F" w:rsidP="0060437F">
      <w:pPr>
        <w:pStyle w:val="ListParagraph"/>
        <w:ind w:left="1418"/>
        <w:jc w:val="both"/>
        <w:rPr>
          <w:rFonts w:ascii="Montserrat" w:hAnsi="Montserrat" w:cs="Tahoma"/>
        </w:rPr>
      </w:pPr>
    </w:p>
    <w:p w14:paraId="4A7E155A" w14:textId="6466E593" w:rsidR="0060437F" w:rsidRPr="00722E06" w:rsidRDefault="0060437F" w:rsidP="0060437F">
      <w:pPr>
        <w:pStyle w:val="ListParagraph"/>
        <w:numPr>
          <w:ilvl w:val="2"/>
          <w:numId w:val="1"/>
        </w:numPr>
        <w:ind w:left="1418" w:hanging="851"/>
        <w:jc w:val="both"/>
        <w:rPr>
          <w:rFonts w:ascii="Montserrat" w:hAnsi="Montserrat" w:cs="Tahoma"/>
        </w:rPr>
      </w:pPr>
      <w:r w:rsidRPr="00722E06">
        <w:rPr>
          <w:rFonts w:ascii="Montserrat" w:hAnsi="Montserrat" w:cs="Tahoma"/>
          <w:b/>
        </w:rPr>
        <w:t>Personal Responsible for the Work</w:t>
      </w:r>
    </w:p>
    <w:p w14:paraId="4B9DDF36" w14:textId="0D623104" w:rsidR="0060437F" w:rsidRPr="00722E06" w:rsidRDefault="0060437F" w:rsidP="0060437F">
      <w:pPr>
        <w:pStyle w:val="ListParagraph"/>
        <w:ind w:left="1418"/>
        <w:jc w:val="both"/>
        <w:rPr>
          <w:rFonts w:ascii="Montserrat" w:hAnsi="Montserrat" w:cs="Tahoma"/>
        </w:rPr>
      </w:pPr>
      <w:r w:rsidRPr="00722E06">
        <w:rPr>
          <w:rFonts w:ascii="Montserrat" w:hAnsi="Montserrat" w:cs="Tahoma"/>
        </w:rPr>
        <w:t xml:space="preserve">Rachael Rotherham is the director of Rotherham Law and will carry out and have overall responsibility for services provided to you.  </w:t>
      </w:r>
    </w:p>
    <w:p w14:paraId="16E2945B" w14:textId="77777777" w:rsidR="0060437F" w:rsidRPr="00722E06" w:rsidRDefault="0060437F" w:rsidP="0060437F">
      <w:pPr>
        <w:pStyle w:val="ListParagraph"/>
        <w:ind w:left="1418"/>
        <w:jc w:val="both"/>
        <w:rPr>
          <w:rFonts w:ascii="Montserrat" w:hAnsi="Montserrat" w:cs="Tahoma"/>
        </w:rPr>
      </w:pPr>
    </w:p>
    <w:p w14:paraId="5A821649" w14:textId="1CE0D627" w:rsidR="0060437F" w:rsidRPr="00722E06" w:rsidRDefault="0060437F" w:rsidP="0060437F">
      <w:pPr>
        <w:pStyle w:val="ListParagraph"/>
        <w:numPr>
          <w:ilvl w:val="2"/>
          <w:numId w:val="1"/>
        </w:numPr>
        <w:ind w:left="1418" w:hanging="851"/>
        <w:jc w:val="both"/>
        <w:rPr>
          <w:rFonts w:ascii="Montserrat" w:hAnsi="Montserrat" w:cs="Tahoma"/>
        </w:rPr>
      </w:pPr>
      <w:r w:rsidRPr="00722E06">
        <w:rPr>
          <w:rFonts w:ascii="Montserrat" w:hAnsi="Montserrat" w:cs="Tahoma"/>
          <w:b/>
        </w:rPr>
        <w:t>What we are Responsible For</w:t>
      </w:r>
    </w:p>
    <w:p w14:paraId="3A859C4A" w14:textId="2C0B3A20" w:rsidR="0060437F" w:rsidRPr="00627C2C" w:rsidRDefault="0060437F" w:rsidP="00627C2C">
      <w:pPr>
        <w:pStyle w:val="ListParagraph"/>
        <w:ind w:left="1418"/>
        <w:jc w:val="both"/>
        <w:rPr>
          <w:rFonts w:ascii="Montserrat" w:hAnsi="Montserrat" w:cs="Tahoma"/>
        </w:rPr>
      </w:pPr>
      <w:r w:rsidRPr="00722E06">
        <w:rPr>
          <w:rFonts w:ascii="Montserrat" w:hAnsi="Montserrat" w:cs="Tahoma"/>
        </w:rPr>
        <w:t>The limits of our liability are set out in our Standard Terms of Engagement and any letter of engagement sent to you.</w:t>
      </w:r>
    </w:p>
    <w:sectPr w:rsidR="0060437F" w:rsidRPr="00627C2C" w:rsidSect="0022431E">
      <w:headerReference w:type="default" r:id="rId12"/>
      <w:headerReference w:type="first" r:id="rId13"/>
      <w:footerReference w:type="first" r:id="rId14"/>
      <w:type w:val="continuous"/>
      <w:pgSz w:w="11907" w:h="16839" w:code="9"/>
      <w:pgMar w:top="1276" w:right="1134" w:bottom="1259" w:left="147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74375" w14:textId="77777777" w:rsidR="00013543" w:rsidRDefault="00013543" w:rsidP="00A5525C">
      <w:r>
        <w:separator/>
      </w:r>
    </w:p>
  </w:endnote>
  <w:endnote w:type="continuationSeparator" w:id="0">
    <w:p w14:paraId="0DD638A8" w14:textId="77777777" w:rsidR="00013543" w:rsidRDefault="00013543" w:rsidP="00A55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ontserrat">
    <w:panose1 w:val="00000000000000000000"/>
    <w:charset w:val="00"/>
    <w:family w:val="auto"/>
    <w:pitch w:val="variable"/>
    <w:sig w:usb0="A00002FF" w:usb1="4000207B"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75DD3" w14:textId="77777777" w:rsidR="00B53D81" w:rsidRPr="00844DB9" w:rsidRDefault="00B53D81" w:rsidP="00844DB9">
    <w:pPr>
      <w:pStyle w:val="Footer"/>
      <w:tabs>
        <w:tab w:val="clear" w:pos="4513"/>
        <w:tab w:val="clear" w:pos="9026"/>
        <w:tab w:val="center" w:pos="4820"/>
        <w:tab w:val="right" w:pos="9639"/>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0B9C4" w14:textId="77777777" w:rsidR="00013543" w:rsidRDefault="00013543" w:rsidP="00A5525C">
      <w:r>
        <w:separator/>
      </w:r>
    </w:p>
  </w:footnote>
  <w:footnote w:type="continuationSeparator" w:id="0">
    <w:p w14:paraId="4D5BFA8B" w14:textId="77777777" w:rsidR="00013543" w:rsidRDefault="00013543" w:rsidP="00A552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2692925"/>
      <w:docPartObj>
        <w:docPartGallery w:val="Page Numbers (Top of Page)"/>
        <w:docPartUnique/>
      </w:docPartObj>
    </w:sdtPr>
    <w:sdtEndPr>
      <w:rPr>
        <w:noProof/>
      </w:rPr>
    </w:sdtEndPr>
    <w:sdtContent>
      <w:p w14:paraId="29230720" w14:textId="6EFABA9F" w:rsidR="00B31456" w:rsidRDefault="00B31456">
        <w:pPr>
          <w:pStyle w:val="Header"/>
          <w:jc w:val="right"/>
        </w:pPr>
        <w:r>
          <w:fldChar w:fldCharType="begin"/>
        </w:r>
        <w:r>
          <w:instrText xml:space="preserve"> PAGE   \* MERGEFORMAT </w:instrText>
        </w:r>
        <w:r>
          <w:fldChar w:fldCharType="separate"/>
        </w:r>
        <w:r w:rsidR="002C6A07">
          <w:rPr>
            <w:noProof/>
          </w:rPr>
          <w:t>6</w:t>
        </w:r>
        <w:r>
          <w:rPr>
            <w:noProof/>
          </w:rPr>
          <w:fldChar w:fldCharType="end"/>
        </w:r>
      </w:p>
    </w:sdtContent>
  </w:sdt>
  <w:p w14:paraId="22F986F3" w14:textId="19895215" w:rsidR="00B53D81" w:rsidRPr="00844DB9" w:rsidRDefault="00B53D81" w:rsidP="00473C9F">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028E9" w14:textId="6871F326" w:rsidR="000E70BF" w:rsidRPr="00BF0F09" w:rsidRDefault="009B3742" w:rsidP="009B3742">
    <w:pPr>
      <w:pStyle w:val="Header"/>
      <w:jc w:val="center"/>
      <w:rPr>
        <w:rFonts w:ascii="Arial" w:hAnsi="Arial"/>
        <w:noProof/>
        <w:sz w:val="16"/>
        <w:szCs w:val="16"/>
      </w:rPr>
    </w:pPr>
    <w:r w:rsidRPr="009B3742">
      <w:rPr>
        <w:rFonts w:eastAsia="Times New Roman" w:cs="Times New Roman"/>
        <w:noProof/>
        <w:lang w:val="en-NZ" w:eastAsia="en-NZ"/>
      </w:rPr>
      <mc:AlternateContent>
        <mc:Choice Requires="wps">
          <w:drawing>
            <wp:anchor distT="45720" distB="45720" distL="114300" distR="114300" simplePos="0" relativeHeight="251658240" behindDoc="0" locked="0" layoutInCell="1" allowOverlap="1" wp14:anchorId="5EBBE0F3" wp14:editId="78FA87F5">
              <wp:simplePos x="0" y="0"/>
              <wp:positionH relativeFrom="column">
                <wp:posOffset>2717321</wp:posOffset>
              </wp:positionH>
              <wp:positionV relativeFrom="paragraph">
                <wp:posOffset>442535</wp:posOffset>
              </wp:positionV>
              <wp:extent cx="2360930" cy="1404620"/>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68B1B1E7" w14:textId="77777777" w:rsidR="009B3742" w:rsidRPr="00383C3C" w:rsidRDefault="009B3742" w:rsidP="009B3742">
                          <w:pPr>
                            <w:rPr>
                              <w:rFonts w:ascii="Tahoma" w:hAnsi="Tahoma" w:cs="Tahoma"/>
                              <w:sz w:val="20"/>
                            </w:rPr>
                          </w:pPr>
                          <w:r w:rsidRPr="00383C3C">
                            <w:rPr>
                              <w:rFonts w:ascii="Tahoma" w:hAnsi="Tahoma" w:cs="Tahoma"/>
                              <w:sz w:val="20"/>
                            </w:rPr>
                            <w:t>Family Law Specialist</w:t>
                          </w:r>
                        </w:p>
                        <w:p w14:paraId="32BF449A" w14:textId="77777777" w:rsidR="009B3742" w:rsidRDefault="009B3742"/>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EBBE0F3" id="_x0000_t202" coordsize="21600,21600" o:spt="202" path="m,l,21600r21600,l21600,xe">
              <v:stroke joinstyle="miter"/>
              <v:path gradientshapeok="t" o:connecttype="rect"/>
            </v:shapetype>
            <v:shape id="Text Box 4" o:spid="_x0000_s1026" type="#_x0000_t202" style="position:absolute;left:0;text-align:left;margin-left:213.95pt;margin-top:34.85pt;width:185.9pt;height:110.6pt;z-index:25165824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" filled="f" stroked="f">
              <v:textbox style="mso-fit-shape-to-text:t">
                <w:txbxContent>
                  <w:p w14:paraId="68B1B1E7" w14:textId="77777777" w:rsidR="009B3742" w:rsidRPr="00383C3C" w:rsidRDefault="009B3742" w:rsidP="009B3742">
                    <w:pPr>
                      <w:rPr>
                        <w:rFonts w:ascii="Tahoma" w:hAnsi="Tahoma" w:cs="Tahoma"/>
                        <w:sz w:val="20"/>
                      </w:rPr>
                    </w:pPr>
                    <w:r w:rsidRPr="00383C3C">
                      <w:rPr>
                        <w:rFonts w:ascii="Tahoma" w:hAnsi="Tahoma" w:cs="Tahoma"/>
                        <w:sz w:val="20"/>
                      </w:rPr>
                      <w:t>Family Law Specialist</w:t>
                    </w:r>
                  </w:p>
                  <w:p w14:paraId="32BF449A" w14:textId="77777777" w:rsidR="009B3742" w:rsidRDefault="009B3742"/>
                </w:txbxContent>
              </v:textbox>
              <w10:wrap type="square"/>
            </v:shape>
          </w:pict>
        </mc:Fallback>
      </mc:AlternateContent>
    </w:r>
    <w:r>
      <w:rPr>
        <w:noProof/>
        <w:lang w:val="en-NZ" w:eastAsia="en-NZ"/>
      </w:rPr>
      <w:drawing>
        <wp:inline distT="0" distB="0" distL="0" distR="0" wp14:anchorId="3887FA4C" wp14:editId="1CA4FEF2">
          <wp:extent cx="2205990" cy="687070"/>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205990" cy="6870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049AF"/>
    <w:multiLevelType w:val="hybridMultilevel"/>
    <w:tmpl w:val="FFFFFFFF"/>
    <w:lvl w:ilvl="0" w:tplc="3FFE61D2">
      <w:start w:val="1"/>
      <w:numFmt w:val="lowerLetter"/>
      <w:lvlText w:val="(%1)"/>
      <w:lvlJc w:val="left"/>
      <w:pPr>
        <w:ind w:left="927" w:hanging="360"/>
      </w:pPr>
      <w:rPr>
        <w:rFonts w:cs="Times New Roman" w:hint="default"/>
      </w:rPr>
    </w:lvl>
    <w:lvl w:ilvl="1" w:tplc="14090019" w:tentative="1">
      <w:start w:val="1"/>
      <w:numFmt w:val="lowerLetter"/>
      <w:lvlText w:val="%2."/>
      <w:lvlJc w:val="left"/>
      <w:pPr>
        <w:ind w:left="1647" w:hanging="360"/>
      </w:pPr>
      <w:rPr>
        <w:rFonts w:cs="Times New Roman"/>
      </w:rPr>
    </w:lvl>
    <w:lvl w:ilvl="2" w:tplc="1409001B" w:tentative="1">
      <w:start w:val="1"/>
      <w:numFmt w:val="lowerRoman"/>
      <w:lvlText w:val="%3."/>
      <w:lvlJc w:val="right"/>
      <w:pPr>
        <w:ind w:left="2367" w:hanging="180"/>
      </w:pPr>
      <w:rPr>
        <w:rFonts w:cs="Times New Roman"/>
      </w:rPr>
    </w:lvl>
    <w:lvl w:ilvl="3" w:tplc="1409000F" w:tentative="1">
      <w:start w:val="1"/>
      <w:numFmt w:val="decimal"/>
      <w:lvlText w:val="%4."/>
      <w:lvlJc w:val="left"/>
      <w:pPr>
        <w:ind w:left="3087" w:hanging="360"/>
      </w:pPr>
      <w:rPr>
        <w:rFonts w:cs="Times New Roman"/>
      </w:rPr>
    </w:lvl>
    <w:lvl w:ilvl="4" w:tplc="14090019" w:tentative="1">
      <w:start w:val="1"/>
      <w:numFmt w:val="lowerLetter"/>
      <w:lvlText w:val="%5."/>
      <w:lvlJc w:val="left"/>
      <w:pPr>
        <w:ind w:left="3807" w:hanging="360"/>
      </w:pPr>
      <w:rPr>
        <w:rFonts w:cs="Times New Roman"/>
      </w:rPr>
    </w:lvl>
    <w:lvl w:ilvl="5" w:tplc="1409001B" w:tentative="1">
      <w:start w:val="1"/>
      <w:numFmt w:val="lowerRoman"/>
      <w:lvlText w:val="%6."/>
      <w:lvlJc w:val="right"/>
      <w:pPr>
        <w:ind w:left="4527" w:hanging="180"/>
      </w:pPr>
      <w:rPr>
        <w:rFonts w:cs="Times New Roman"/>
      </w:rPr>
    </w:lvl>
    <w:lvl w:ilvl="6" w:tplc="1409000F" w:tentative="1">
      <w:start w:val="1"/>
      <w:numFmt w:val="decimal"/>
      <w:lvlText w:val="%7."/>
      <w:lvlJc w:val="left"/>
      <w:pPr>
        <w:ind w:left="5247" w:hanging="360"/>
      </w:pPr>
      <w:rPr>
        <w:rFonts w:cs="Times New Roman"/>
      </w:rPr>
    </w:lvl>
    <w:lvl w:ilvl="7" w:tplc="14090019" w:tentative="1">
      <w:start w:val="1"/>
      <w:numFmt w:val="lowerLetter"/>
      <w:lvlText w:val="%8."/>
      <w:lvlJc w:val="left"/>
      <w:pPr>
        <w:ind w:left="5967" w:hanging="360"/>
      </w:pPr>
      <w:rPr>
        <w:rFonts w:cs="Times New Roman"/>
      </w:rPr>
    </w:lvl>
    <w:lvl w:ilvl="8" w:tplc="1409001B" w:tentative="1">
      <w:start w:val="1"/>
      <w:numFmt w:val="lowerRoman"/>
      <w:lvlText w:val="%9."/>
      <w:lvlJc w:val="right"/>
      <w:pPr>
        <w:ind w:left="6687" w:hanging="180"/>
      </w:pPr>
      <w:rPr>
        <w:rFonts w:cs="Times New Roman"/>
      </w:rPr>
    </w:lvl>
  </w:abstractNum>
  <w:abstractNum w:abstractNumId="1" w15:restartNumberingAfterBreak="0">
    <w:nsid w:val="10A12394"/>
    <w:multiLevelType w:val="hybridMultilevel"/>
    <w:tmpl w:val="1666CFA8"/>
    <w:lvl w:ilvl="0" w:tplc="14090001">
      <w:start w:val="1"/>
      <w:numFmt w:val="bullet"/>
      <w:lvlText w:val=""/>
      <w:lvlJc w:val="left"/>
      <w:pPr>
        <w:ind w:left="2138" w:hanging="360"/>
      </w:pPr>
      <w:rPr>
        <w:rFonts w:ascii="Symbol" w:hAnsi="Symbol" w:hint="default"/>
      </w:rPr>
    </w:lvl>
    <w:lvl w:ilvl="1" w:tplc="14090003" w:tentative="1">
      <w:start w:val="1"/>
      <w:numFmt w:val="bullet"/>
      <w:lvlText w:val="o"/>
      <w:lvlJc w:val="left"/>
      <w:pPr>
        <w:ind w:left="2858" w:hanging="360"/>
      </w:pPr>
      <w:rPr>
        <w:rFonts w:ascii="Courier New" w:hAnsi="Courier New" w:cs="Courier New" w:hint="default"/>
      </w:rPr>
    </w:lvl>
    <w:lvl w:ilvl="2" w:tplc="14090005" w:tentative="1">
      <w:start w:val="1"/>
      <w:numFmt w:val="bullet"/>
      <w:lvlText w:val=""/>
      <w:lvlJc w:val="left"/>
      <w:pPr>
        <w:ind w:left="3578" w:hanging="360"/>
      </w:pPr>
      <w:rPr>
        <w:rFonts w:ascii="Wingdings" w:hAnsi="Wingdings" w:hint="default"/>
      </w:rPr>
    </w:lvl>
    <w:lvl w:ilvl="3" w:tplc="14090001" w:tentative="1">
      <w:start w:val="1"/>
      <w:numFmt w:val="bullet"/>
      <w:lvlText w:val=""/>
      <w:lvlJc w:val="left"/>
      <w:pPr>
        <w:ind w:left="4298" w:hanging="360"/>
      </w:pPr>
      <w:rPr>
        <w:rFonts w:ascii="Symbol" w:hAnsi="Symbol" w:hint="default"/>
      </w:rPr>
    </w:lvl>
    <w:lvl w:ilvl="4" w:tplc="14090003" w:tentative="1">
      <w:start w:val="1"/>
      <w:numFmt w:val="bullet"/>
      <w:lvlText w:val="o"/>
      <w:lvlJc w:val="left"/>
      <w:pPr>
        <w:ind w:left="5018" w:hanging="360"/>
      </w:pPr>
      <w:rPr>
        <w:rFonts w:ascii="Courier New" w:hAnsi="Courier New" w:cs="Courier New" w:hint="default"/>
      </w:rPr>
    </w:lvl>
    <w:lvl w:ilvl="5" w:tplc="14090005" w:tentative="1">
      <w:start w:val="1"/>
      <w:numFmt w:val="bullet"/>
      <w:lvlText w:val=""/>
      <w:lvlJc w:val="left"/>
      <w:pPr>
        <w:ind w:left="5738" w:hanging="360"/>
      </w:pPr>
      <w:rPr>
        <w:rFonts w:ascii="Wingdings" w:hAnsi="Wingdings" w:hint="default"/>
      </w:rPr>
    </w:lvl>
    <w:lvl w:ilvl="6" w:tplc="14090001" w:tentative="1">
      <w:start w:val="1"/>
      <w:numFmt w:val="bullet"/>
      <w:lvlText w:val=""/>
      <w:lvlJc w:val="left"/>
      <w:pPr>
        <w:ind w:left="6458" w:hanging="360"/>
      </w:pPr>
      <w:rPr>
        <w:rFonts w:ascii="Symbol" w:hAnsi="Symbol" w:hint="default"/>
      </w:rPr>
    </w:lvl>
    <w:lvl w:ilvl="7" w:tplc="14090003" w:tentative="1">
      <w:start w:val="1"/>
      <w:numFmt w:val="bullet"/>
      <w:lvlText w:val="o"/>
      <w:lvlJc w:val="left"/>
      <w:pPr>
        <w:ind w:left="7178" w:hanging="360"/>
      </w:pPr>
      <w:rPr>
        <w:rFonts w:ascii="Courier New" w:hAnsi="Courier New" w:cs="Courier New" w:hint="default"/>
      </w:rPr>
    </w:lvl>
    <w:lvl w:ilvl="8" w:tplc="14090005" w:tentative="1">
      <w:start w:val="1"/>
      <w:numFmt w:val="bullet"/>
      <w:lvlText w:val=""/>
      <w:lvlJc w:val="left"/>
      <w:pPr>
        <w:ind w:left="7898" w:hanging="360"/>
      </w:pPr>
      <w:rPr>
        <w:rFonts w:ascii="Wingdings" w:hAnsi="Wingdings" w:hint="default"/>
      </w:rPr>
    </w:lvl>
  </w:abstractNum>
  <w:abstractNum w:abstractNumId="2" w15:restartNumberingAfterBreak="0">
    <w:nsid w:val="13BC5114"/>
    <w:multiLevelType w:val="hybridMultilevel"/>
    <w:tmpl w:val="1FE62DE2"/>
    <w:lvl w:ilvl="0" w:tplc="3FFE61D2">
      <w:start w:val="1"/>
      <w:numFmt w:val="lowerLetter"/>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3" w15:restartNumberingAfterBreak="0">
    <w:nsid w:val="15F92C09"/>
    <w:multiLevelType w:val="hybridMultilevel"/>
    <w:tmpl w:val="FFFFFFFF"/>
    <w:lvl w:ilvl="0" w:tplc="3F040ABA">
      <w:start w:val="1"/>
      <w:numFmt w:val="lowerLetter"/>
      <w:lvlText w:val="(%1)"/>
      <w:lvlJc w:val="left"/>
      <w:pPr>
        <w:ind w:left="927" w:hanging="360"/>
      </w:pPr>
      <w:rPr>
        <w:rFonts w:cs="Times New Roman" w:hint="default"/>
      </w:rPr>
    </w:lvl>
    <w:lvl w:ilvl="1" w:tplc="14090019" w:tentative="1">
      <w:start w:val="1"/>
      <w:numFmt w:val="lowerLetter"/>
      <w:lvlText w:val="%2."/>
      <w:lvlJc w:val="left"/>
      <w:pPr>
        <w:ind w:left="1647" w:hanging="360"/>
      </w:pPr>
      <w:rPr>
        <w:rFonts w:cs="Times New Roman"/>
      </w:rPr>
    </w:lvl>
    <w:lvl w:ilvl="2" w:tplc="1409001B" w:tentative="1">
      <w:start w:val="1"/>
      <w:numFmt w:val="lowerRoman"/>
      <w:lvlText w:val="%3."/>
      <w:lvlJc w:val="right"/>
      <w:pPr>
        <w:ind w:left="2367" w:hanging="180"/>
      </w:pPr>
      <w:rPr>
        <w:rFonts w:cs="Times New Roman"/>
      </w:rPr>
    </w:lvl>
    <w:lvl w:ilvl="3" w:tplc="1409000F" w:tentative="1">
      <w:start w:val="1"/>
      <w:numFmt w:val="decimal"/>
      <w:lvlText w:val="%4."/>
      <w:lvlJc w:val="left"/>
      <w:pPr>
        <w:ind w:left="3087" w:hanging="360"/>
      </w:pPr>
      <w:rPr>
        <w:rFonts w:cs="Times New Roman"/>
      </w:rPr>
    </w:lvl>
    <w:lvl w:ilvl="4" w:tplc="14090019" w:tentative="1">
      <w:start w:val="1"/>
      <w:numFmt w:val="lowerLetter"/>
      <w:lvlText w:val="%5."/>
      <w:lvlJc w:val="left"/>
      <w:pPr>
        <w:ind w:left="3807" w:hanging="360"/>
      </w:pPr>
      <w:rPr>
        <w:rFonts w:cs="Times New Roman"/>
      </w:rPr>
    </w:lvl>
    <w:lvl w:ilvl="5" w:tplc="1409001B" w:tentative="1">
      <w:start w:val="1"/>
      <w:numFmt w:val="lowerRoman"/>
      <w:lvlText w:val="%6."/>
      <w:lvlJc w:val="right"/>
      <w:pPr>
        <w:ind w:left="4527" w:hanging="180"/>
      </w:pPr>
      <w:rPr>
        <w:rFonts w:cs="Times New Roman"/>
      </w:rPr>
    </w:lvl>
    <w:lvl w:ilvl="6" w:tplc="1409000F" w:tentative="1">
      <w:start w:val="1"/>
      <w:numFmt w:val="decimal"/>
      <w:lvlText w:val="%7."/>
      <w:lvlJc w:val="left"/>
      <w:pPr>
        <w:ind w:left="5247" w:hanging="360"/>
      </w:pPr>
      <w:rPr>
        <w:rFonts w:cs="Times New Roman"/>
      </w:rPr>
    </w:lvl>
    <w:lvl w:ilvl="7" w:tplc="14090019" w:tentative="1">
      <w:start w:val="1"/>
      <w:numFmt w:val="lowerLetter"/>
      <w:lvlText w:val="%8."/>
      <w:lvlJc w:val="left"/>
      <w:pPr>
        <w:ind w:left="5967" w:hanging="360"/>
      </w:pPr>
      <w:rPr>
        <w:rFonts w:cs="Times New Roman"/>
      </w:rPr>
    </w:lvl>
    <w:lvl w:ilvl="8" w:tplc="1409001B" w:tentative="1">
      <w:start w:val="1"/>
      <w:numFmt w:val="lowerRoman"/>
      <w:lvlText w:val="%9."/>
      <w:lvlJc w:val="right"/>
      <w:pPr>
        <w:ind w:left="6687" w:hanging="180"/>
      </w:pPr>
      <w:rPr>
        <w:rFonts w:cs="Times New Roman"/>
      </w:rPr>
    </w:lvl>
  </w:abstractNum>
  <w:abstractNum w:abstractNumId="4" w15:restartNumberingAfterBreak="0">
    <w:nsid w:val="48C43AF3"/>
    <w:multiLevelType w:val="multilevel"/>
    <w:tmpl w:val="FFFFFFFF"/>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 w15:restartNumberingAfterBreak="0">
    <w:nsid w:val="65D7454C"/>
    <w:multiLevelType w:val="hybridMultilevel"/>
    <w:tmpl w:val="FFFFFFFF"/>
    <w:lvl w:ilvl="0" w:tplc="3FFE61D2">
      <w:start w:val="1"/>
      <w:numFmt w:val="lowerLetter"/>
      <w:lvlText w:val="(%1)"/>
      <w:lvlJc w:val="left"/>
      <w:pPr>
        <w:ind w:left="927" w:hanging="360"/>
      </w:pPr>
      <w:rPr>
        <w:rFonts w:cs="Times New Roman" w:hint="default"/>
      </w:rPr>
    </w:lvl>
    <w:lvl w:ilvl="1" w:tplc="14090019" w:tentative="1">
      <w:start w:val="1"/>
      <w:numFmt w:val="lowerLetter"/>
      <w:lvlText w:val="%2."/>
      <w:lvlJc w:val="left"/>
      <w:pPr>
        <w:ind w:left="1647" w:hanging="360"/>
      </w:pPr>
      <w:rPr>
        <w:rFonts w:cs="Times New Roman"/>
      </w:rPr>
    </w:lvl>
    <w:lvl w:ilvl="2" w:tplc="1409001B" w:tentative="1">
      <w:start w:val="1"/>
      <w:numFmt w:val="lowerRoman"/>
      <w:lvlText w:val="%3."/>
      <w:lvlJc w:val="right"/>
      <w:pPr>
        <w:ind w:left="2367" w:hanging="180"/>
      </w:pPr>
      <w:rPr>
        <w:rFonts w:cs="Times New Roman"/>
      </w:rPr>
    </w:lvl>
    <w:lvl w:ilvl="3" w:tplc="1409000F" w:tentative="1">
      <w:start w:val="1"/>
      <w:numFmt w:val="decimal"/>
      <w:lvlText w:val="%4."/>
      <w:lvlJc w:val="left"/>
      <w:pPr>
        <w:ind w:left="3087" w:hanging="360"/>
      </w:pPr>
      <w:rPr>
        <w:rFonts w:cs="Times New Roman"/>
      </w:rPr>
    </w:lvl>
    <w:lvl w:ilvl="4" w:tplc="14090019" w:tentative="1">
      <w:start w:val="1"/>
      <w:numFmt w:val="lowerLetter"/>
      <w:lvlText w:val="%5."/>
      <w:lvlJc w:val="left"/>
      <w:pPr>
        <w:ind w:left="3807" w:hanging="360"/>
      </w:pPr>
      <w:rPr>
        <w:rFonts w:cs="Times New Roman"/>
      </w:rPr>
    </w:lvl>
    <w:lvl w:ilvl="5" w:tplc="1409001B" w:tentative="1">
      <w:start w:val="1"/>
      <w:numFmt w:val="lowerRoman"/>
      <w:lvlText w:val="%6."/>
      <w:lvlJc w:val="right"/>
      <w:pPr>
        <w:ind w:left="4527" w:hanging="180"/>
      </w:pPr>
      <w:rPr>
        <w:rFonts w:cs="Times New Roman"/>
      </w:rPr>
    </w:lvl>
    <w:lvl w:ilvl="6" w:tplc="1409000F" w:tentative="1">
      <w:start w:val="1"/>
      <w:numFmt w:val="decimal"/>
      <w:lvlText w:val="%7."/>
      <w:lvlJc w:val="left"/>
      <w:pPr>
        <w:ind w:left="5247" w:hanging="360"/>
      </w:pPr>
      <w:rPr>
        <w:rFonts w:cs="Times New Roman"/>
      </w:rPr>
    </w:lvl>
    <w:lvl w:ilvl="7" w:tplc="14090019" w:tentative="1">
      <w:start w:val="1"/>
      <w:numFmt w:val="lowerLetter"/>
      <w:lvlText w:val="%8."/>
      <w:lvlJc w:val="left"/>
      <w:pPr>
        <w:ind w:left="5967" w:hanging="360"/>
      </w:pPr>
      <w:rPr>
        <w:rFonts w:cs="Times New Roman"/>
      </w:rPr>
    </w:lvl>
    <w:lvl w:ilvl="8" w:tplc="1409001B" w:tentative="1">
      <w:start w:val="1"/>
      <w:numFmt w:val="lowerRoman"/>
      <w:lvlText w:val="%9."/>
      <w:lvlJc w:val="right"/>
      <w:pPr>
        <w:ind w:left="6687" w:hanging="180"/>
      </w:pPr>
      <w:rPr>
        <w:rFonts w:cs="Times New Roman"/>
      </w:rPr>
    </w:lvl>
  </w:abstractNum>
  <w:abstractNum w:abstractNumId="6" w15:restartNumberingAfterBreak="0">
    <w:nsid w:val="75ED49A6"/>
    <w:multiLevelType w:val="hybridMultilevel"/>
    <w:tmpl w:val="F546FFA4"/>
    <w:lvl w:ilvl="0" w:tplc="4238CC1C">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7" w15:restartNumberingAfterBreak="0">
    <w:nsid w:val="75F63CE6"/>
    <w:multiLevelType w:val="hybridMultilevel"/>
    <w:tmpl w:val="1E2850AE"/>
    <w:lvl w:ilvl="0" w:tplc="848A28FE">
      <w:start w:val="1"/>
      <w:numFmt w:val="lowerLetter"/>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8" w15:restartNumberingAfterBreak="0">
    <w:nsid w:val="79272A8A"/>
    <w:multiLevelType w:val="hybridMultilevel"/>
    <w:tmpl w:val="10C835AA"/>
    <w:lvl w:ilvl="0" w:tplc="3FFE61D2">
      <w:start w:val="1"/>
      <w:numFmt w:val="lowerLetter"/>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num w:numId="1" w16cid:durableId="70012340">
    <w:abstractNumId w:val="4"/>
  </w:num>
  <w:num w:numId="2" w16cid:durableId="1976064754">
    <w:abstractNumId w:val="3"/>
  </w:num>
  <w:num w:numId="3" w16cid:durableId="1731230458">
    <w:abstractNumId w:val="0"/>
  </w:num>
  <w:num w:numId="4" w16cid:durableId="218366870">
    <w:abstractNumId w:val="5"/>
  </w:num>
  <w:num w:numId="5" w16cid:durableId="33119709">
    <w:abstractNumId w:val="8"/>
  </w:num>
  <w:num w:numId="6" w16cid:durableId="1480196898">
    <w:abstractNumId w:val="2"/>
  </w:num>
  <w:num w:numId="7" w16cid:durableId="18256636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13812108">
    <w:abstractNumId w:val="7"/>
  </w:num>
  <w:num w:numId="9" w16cid:durableId="1878621662">
    <w:abstractNumId w:val="1"/>
  </w:num>
  <w:num w:numId="10" w16cid:durableId="62581390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defaultTabStop w:val="720"/>
  <w:drawingGridHorizontalSpacing w:val="10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20FC"/>
    <w:rsid w:val="000043AF"/>
    <w:rsid w:val="00011D5D"/>
    <w:rsid w:val="00013543"/>
    <w:rsid w:val="00014411"/>
    <w:rsid w:val="000211A3"/>
    <w:rsid w:val="0003430E"/>
    <w:rsid w:val="000501CC"/>
    <w:rsid w:val="000523D7"/>
    <w:rsid w:val="0005682A"/>
    <w:rsid w:val="00071ACD"/>
    <w:rsid w:val="0008122F"/>
    <w:rsid w:val="0008136C"/>
    <w:rsid w:val="00091628"/>
    <w:rsid w:val="000928C5"/>
    <w:rsid w:val="0009377D"/>
    <w:rsid w:val="000A02B7"/>
    <w:rsid w:val="000A6F45"/>
    <w:rsid w:val="000B7B25"/>
    <w:rsid w:val="000D49DA"/>
    <w:rsid w:val="000D717D"/>
    <w:rsid w:val="000E70BF"/>
    <w:rsid w:val="00102343"/>
    <w:rsid w:val="00110778"/>
    <w:rsid w:val="00116C2D"/>
    <w:rsid w:val="00123099"/>
    <w:rsid w:val="00125A63"/>
    <w:rsid w:val="00134CE0"/>
    <w:rsid w:val="001360E7"/>
    <w:rsid w:val="00137706"/>
    <w:rsid w:val="001436F2"/>
    <w:rsid w:val="00145147"/>
    <w:rsid w:val="00146419"/>
    <w:rsid w:val="00150FC7"/>
    <w:rsid w:val="0018400D"/>
    <w:rsid w:val="001A49EC"/>
    <w:rsid w:val="001A604B"/>
    <w:rsid w:val="001A7E4E"/>
    <w:rsid w:val="001C1149"/>
    <w:rsid w:val="001D316B"/>
    <w:rsid w:val="001E0767"/>
    <w:rsid w:val="001F7418"/>
    <w:rsid w:val="002104BB"/>
    <w:rsid w:val="00210A92"/>
    <w:rsid w:val="002236E8"/>
    <w:rsid w:val="002242B5"/>
    <w:rsid w:val="0022431E"/>
    <w:rsid w:val="00241588"/>
    <w:rsid w:val="00243EA1"/>
    <w:rsid w:val="00246EC2"/>
    <w:rsid w:val="00250418"/>
    <w:rsid w:val="00250FEF"/>
    <w:rsid w:val="002510DC"/>
    <w:rsid w:val="002607C2"/>
    <w:rsid w:val="0026323C"/>
    <w:rsid w:val="002753C9"/>
    <w:rsid w:val="002A05E4"/>
    <w:rsid w:val="002B0E87"/>
    <w:rsid w:val="002C6A07"/>
    <w:rsid w:val="002D37F9"/>
    <w:rsid w:val="002E743E"/>
    <w:rsid w:val="002F1130"/>
    <w:rsid w:val="002F25E6"/>
    <w:rsid w:val="002F475B"/>
    <w:rsid w:val="002F6201"/>
    <w:rsid w:val="00301125"/>
    <w:rsid w:val="00303520"/>
    <w:rsid w:val="00306E26"/>
    <w:rsid w:val="00313DFE"/>
    <w:rsid w:val="0032699B"/>
    <w:rsid w:val="0034494B"/>
    <w:rsid w:val="003467F2"/>
    <w:rsid w:val="00350BF4"/>
    <w:rsid w:val="00363F06"/>
    <w:rsid w:val="00374C5C"/>
    <w:rsid w:val="003763AD"/>
    <w:rsid w:val="00381ED6"/>
    <w:rsid w:val="00383E71"/>
    <w:rsid w:val="003915EA"/>
    <w:rsid w:val="003A4087"/>
    <w:rsid w:val="003E03A6"/>
    <w:rsid w:val="003E4347"/>
    <w:rsid w:val="003F25BE"/>
    <w:rsid w:val="003F7B1A"/>
    <w:rsid w:val="00401A8B"/>
    <w:rsid w:val="00423117"/>
    <w:rsid w:val="00425A00"/>
    <w:rsid w:val="00440149"/>
    <w:rsid w:val="00440EA6"/>
    <w:rsid w:val="0044365D"/>
    <w:rsid w:val="00461DB1"/>
    <w:rsid w:val="00465D5B"/>
    <w:rsid w:val="00473C9F"/>
    <w:rsid w:val="004758AD"/>
    <w:rsid w:val="0048208D"/>
    <w:rsid w:val="00482E9D"/>
    <w:rsid w:val="00483DAE"/>
    <w:rsid w:val="004908A4"/>
    <w:rsid w:val="004A5128"/>
    <w:rsid w:val="004B4F4A"/>
    <w:rsid w:val="004B6B69"/>
    <w:rsid w:val="004C0166"/>
    <w:rsid w:val="004E052A"/>
    <w:rsid w:val="004E2DBD"/>
    <w:rsid w:val="004E3FC8"/>
    <w:rsid w:val="004E6081"/>
    <w:rsid w:val="005020FC"/>
    <w:rsid w:val="0050268D"/>
    <w:rsid w:val="005050E5"/>
    <w:rsid w:val="005051AD"/>
    <w:rsid w:val="005061FD"/>
    <w:rsid w:val="0052622D"/>
    <w:rsid w:val="00533EC5"/>
    <w:rsid w:val="00543929"/>
    <w:rsid w:val="00551FD0"/>
    <w:rsid w:val="00561962"/>
    <w:rsid w:val="0056214C"/>
    <w:rsid w:val="00562D49"/>
    <w:rsid w:val="0057152E"/>
    <w:rsid w:val="0057603A"/>
    <w:rsid w:val="00596D9B"/>
    <w:rsid w:val="005A6317"/>
    <w:rsid w:val="005A68E2"/>
    <w:rsid w:val="005B1941"/>
    <w:rsid w:val="005B25F7"/>
    <w:rsid w:val="005C0703"/>
    <w:rsid w:val="005D69DB"/>
    <w:rsid w:val="005D71D3"/>
    <w:rsid w:val="005E5C4D"/>
    <w:rsid w:val="0060437F"/>
    <w:rsid w:val="006049B7"/>
    <w:rsid w:val="00606DB9"/>
    <w:rsid w:val="00627C2C"/>
    <w:rsid w:val="00634C00"/>
    <w:rsid w:val="00644167"/>
    <w:rsid w:val="006602BA"/>
    <w:rsid w:val="00685954"/>
    <w:rsid w:val="006876C2"/>
    <w:rsid w:val="00695588"/>
    <w:rsid w:val="006A39A5"/>
    <w:rsid w:val="006A617E"/>
    <w:rsid w:val="006A7FBD"/>
    <w:rsid w:val="006B503F"/>
    <w:rsid w:val="006C247B"/>
    <w:rsid w:val="006E7FB8"/>
    <w:rsid w:val="007011C3"/>
    <w:rsid w:val="00703AD1"/>
    <w:rsid w:val="00707152"/>
    <w:rsid w:val="00722E06"/>
    <w:rsid w:val="0074023E"/>
    <w:rsid w:val="007509D1"/>
    <w:rsid w:val="007545C3"/>
    <w:rsid w:val="007650E4"/>
    <w:rsid w:val="00790404"/>
    <w:rsid w:val="00793942"/>
    <w:rsid w:val="007B1C49"/>
    <w:rsid w:val="007B4B21"/>
    <w:rsid w:val="007C56E5"/>
    <w:rsid w:val="007D2AB7"/>
    <w:rsid w:val="007D32D9"/>
    <w:rsid w:val="007E2796"/>
    <w:rsid w:val="007E534A"/>
    <w:rsid w:val="007E549F"/>
    <w:rsid w:val="00822718"/>
    <w:rsid w:val="0084433A"/>
    <w:rsid w:val="00844DB9"/>
    <w:rsid w:val="00845939"/>
    <w:rsid w:val="00864B71"/>
    <w:rsid w:val="00865F03"/>
    <w:rsid w:val="00884438"/>
    <w:rsid w:val="00885659"/>
    <w:rsid w:val="008C50E5"/>
    <w:rsid w:val="008D2E93"/>
    <w:rsid w:val="008E07B7"/>
    <w:rsid w:val="008F0AA9"/>
    <w:rsid w:val="008F1DD9"/>
    <w:rsid w:val="008F5BE0"/>
    <w:rsid w:val="008F67F4"/>
    <w:rsid w:val="008F6B94"/>
    <w:rsid w:val="008F7167"/>
    <w:rsid w:val="00913127"/>
    <w:rsid w:val="0092247B"/>
    <w:rsid w:val="009349BF"/>
    <w:rsid w:val="00937D29"/>
    <w:rsid w:val="00942544"/>
    <w:rsid w:val="00943AC3"/>
    <w:rsid w:val="00957372"/>
    <w:rsid w:val="00971C5B"/>
    <w:rsid w:val="00974A2F"/>
    <w:rsid w:val="00980AE8"/>
    <w:rsid w:val="009A0831"/>
    <w:rsid w:val="009B0DEE"/>
    <w:rsid w:val="009B3742"/>
    <w:rsid w:val="009B4914"/>
    <w:rsid w:val="009C3D01"/>
    <w:rsid w:val="009C696D"/>
    <w:rsid w:val="009C697D"/>
    <w:rsid w:val="009D0F55"/>
    <w:rsid w:val="009D70EB"/>
    <w:rsid w:val="009F2079"/>
    <w:rsid w:val="009F6194"/>
    <w:rsid w:val="00A01D38"/>
    <w:rsid w:val="00A05B35"/>
    <w:rsid w:val="00A156DF"/>
    <w:rsid w:val="00A243D4"/>
    <w:rsid w:val="00A3254C"/>
    <w:rsid w:val="00A539AF"/>
    <w:rsid w:val="00A5525C"/>
    <w:rsid w:val="00A575F2"/>
    <w:rsid w:val="00A623C8"/>
    <w:rsid w:val="00A6449F"/>
    <w:rsid w:val="00A73EB0"/>
    <w:rsid w:val="00A921AC"/>
    <w:rsid w:val="00A935A7"/>
    <w:rsid w:val="00AB13B9"/>
    <w:rsid w:val="00AB383F"/>
    <w:rsid w:val="00AC261D"/>
    <w:rsid w:val="00AC4542"/>
    <w:rsid w:val="00AD2562"/>
    <w:rsid w:val="00AE21DE"/>
    <w:rsid w:val="00AE53C9"/>
    <w:rsid w:val="00AF1F34"/>
    <w:rsid w:val="00AF71DA"/>
    <w:rsid w:val="00AF73BB"/>
    <w:rsid w:val="00B02A86"/>
    <w:rsid w:val="00B04CCE"/>
    <w:rsid w:val="00B10327"/>
    <w:rsid w:val="00B16F68"/>
    <w:rsid w:val="00B20C47"/>
    <w:rsid w:val="00B31456"/>
    <w:rsid w:val="00B331E9"/>
    <w:rsid w:val="00B40E5A"/>
    <w:rsid w:val="00B539E9"/>
    <w:rsid w:val="00B53D81"/>
    <w:rsid w:val="00B55743"/>
    <w:rsid w:val="00B568EF"/>
    <w:rsid w:val="00B61951"/>
    <w:rsid w:val="00B65C61"/>
    <w:rsid w:val="00B67E9C"/>
    <w:rsid w:val="00B747E3"/>
    <w:rsid w:val="00B830D1"/>
    <w:rsid w:val="00B847B6"/>
    <w:rsid w:val="00BA0197"/>
    <w:rsid w:val="00BB1B72"/>
    <w:rsid w:val="00BB6501"/>
    <w:rsid w:val="00BD1397"/>
    <w:rsid w:val="00BD1CF7"/>
    <w:rsid w:val="00BF0F09"/>
    <w:rsid w:val="00BF70F5"/>
    <w:rsid w:val="00C126BE"/>
    <w:rsid w:val="00C144CB"/>
    <w:rsid w:val="00C27B1B"/>
    <w:rsid w:val="00C34C48"/>
    <w:rsid w:val="00C42131"/>
    <w:rsid w:val="00C470B0"/>
    <w:rsid w:val="00C57847"/>
    <w:rsid w:val="00C634A6"/>
    <w:rsid w:val="00C74220"/>
    <w:rsid w:val="00C771AB"/>
    <w:rsid w:val="00C81453"/>
    <w:rsid w:val="00C81A9D"/>
    <w:rsid w:val="00C81FD2"/>
    <w:rsid w:val="00C8279D"/>
    <w:rsid w:val="00C85CB1"/>
    <w:rsid w:val="00C85D8B"/>
    <w:rsid w:val="00C865B7"/>
    <w:rsid w:val="00CA7E10"/>
    <w:rsid w:val="00CC5EEC"/>
    <w:rsid w:val="00CD3606"/>
    <w:rsid w:val="00CF6E3E"/>
    <w:rsid w:val="00D02480"/>
    <w:rsid w:val="00D15C0B"/>
    <w:rsid w:val="00D175FB"/>
    <w:rsid w:val="00D31548"/>
    <w:rsid w:val="00D3169B"/>
    <w:rsid w:val="00D34970"/>
    <w:rsid w:val="00D46452"/>
    <w:rsid w:val="00D5684D"/>
    <w:rsid w:val="00D73894"/>
    <w:rsid w:val="00D75735"/>
    <w:rsid w:val="00D835C1"/>
    <w:rsid w:val="00D84837"/>
    <w:rsid w:val="00D91CD0"/>
    <w:rsid w:val="00DB44EE"/>
    <w:rsid w:val="00DC1BE9"/>
    <w:rsid w:val="00DC2EF5"/>
    <w:rsid w:val="00DD3789"/>
    <w:rsid w:val="00DF341C"/>
    <w:rsid w:val="00DF50E3"/>
    <w:rsid w:val="00DF6670"/>
    <w:rsid w:val="00E0091C"/>
    <w:rsid w:val="00E252FB"/>
    <w:rsid w:val="00E348DC"/>
    <w:rsid w:val="00E3716F"/>
    <w:rsid w:val="00E45DF2"/>
    <w:rsid w:val="00E534BF"/>
    <w:rsid w:val="00E5663B"/>
    <w:rsid w:val="00E75081"/>
    <w:rsid w:val="00E87E14"/>
    <w:rsid w:val="00E97FCB"/>
    <w:rsid w:val="00EA3FCE"/>
    <w:rsid w:val="00EA70C7"/>
    <w:rsid w:val="00EB11D7"/>
    <w:rsid w:val="00EB7A8B"/>
    <w:rsid w:val="00ED2C4D"/>
    <w:rsid w:val="00EE129C"/>
    <w:rsid w:val="00F14556"/>
    <w:rsid w:val="00F16C8F"/>
    <w:rsid w:val="00F23729"/>
    <w:rsid w:val="00F35CC8"/>
    <w:rsid w:val="00F401E3"/>
    <w:rsid w:val="00F46188"/>
    <w:rsid w:val="00F71E9F"/>
    <w:rsid w:val="00F735D4"/>
    <w:rsid w:val="00F7405B"/>
    <w:rsid w:val="00F76F71"/>
    <w:rsid w:val="00F81FB6"/>
    <w:rsid w:val="00F85F9C"/>
    <w:rsid w:val="00FA21F2"/>
    <w:rsid w:val="00FA3F5A"/>
    <w:rsid w:val="00FA5C71"/>
    <w:rsid w:val="00FC2101"/>
    <w:rsid w:val="00FD7278"/>
    <w:rsid w:val="00FD751F"/>
    <w:rsid w:val="00FE2719"/>
    <w:rsid w:val="00FE5787"/>
    <w:rsid w:val="00FE5DBA"/>
    <w:rsid w:val="00FF0D3E"/>
    <w:rsid w:val="00FF2F84"/>
    <w:rsid w:val="00FF3851"/>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56609FC0"/>
  <w15:docId w15:val="{64FC3136-00B1-45D1-AD24-18ADC2875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49DA"/>
    <w:pPr>
      <w:jc w:val="both"/>
    </w:pPr>
    <w:rPr>
      <w:rFonts w:cs="Arial"/>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A5525C"/>
    <w:rPr>
      <w:sz w:val="16"/>
      <w:szCs w:val="16"/>
    </w:rPr>
  </w:style>
  <w:style w:type="paragraph" w:styleId="CommentText">
    <w:name w:val="annotation text"/>
    <w:basedOn w:val="Normal"/>
    <w:link w:val="CommentTextChar"/>
    <w:uiPriority w:val="99"/>
    <w:semiHidden/>
    <w:unhideWhenUsed/>
    <w:rsid w:val="00A5525C"/>
    <w:rPr>
      <w:sz w:val="20"/>
      <w:szCs w:val="20"/>
    </w:rPr>
  </w:style>
  <w:style w:type="character" w:customStyle="1" w:styleId="CommentTextChar">
    <w:name w:val="Comment Text Char"/>
    <w:link w:val="CommentText"/>
    <w:uiPriority w:val="99"/>
    <w:semiHidden/>
    <w:rsid w:val="00A5525C"/>
    <w:rPr>
      <w:sz w:val="20"/>
      <w:szCs w:val="20"/>
    </w:rPr>
  </w:style>
  <w:style w:type="paragraph" w:styleId="CommentSubject">
    <w:name w:val="annotation subject"/>
    <w:basedOn w:val="CommentText"/>
    <w:next w:val="CommentText"/>
    <w:link w:val="CommentSubjectChar"/>
    <w:uiPriority w:val="99"/>
    <w:semiHidden/>
    <w:unhideWhenUsed/>
    <w:rsid w:val="00A5525C"/>
    <w:rPr>
      <w:b/>
      <w:bCs/>
    </w:rPr>
  </w:style>
  <w:style w:type="character" w:customStyle="1" w:styleId="CommentSubjectChar">
    <w:name w:val="Comment Subject Char"/>
    <w:link w:val="CommentSubject"/>
    <w:uiPriority w:val="99"/>
    <w:semiHidden/>
    <w:rsid w:val="00A5525C"/>
    <w:rPr>
      <w:b/>
      <w:bCs/>
      <w:sz w:val="20"/>
      <w:szCs w:val="20"/>
    </w:rPr>
  </w:style>
  <w:style w:type="paragraph" w:styleId="BalloonText">
    <w:name w:val="Balloon Text"/>
    <w:basedOn w:val="Normal"/>
    <w:link w:val="BalloonTextChar"/>
    <w:uiPriority w:val="99"/>
    <w:semiHidden/>
    <w:unhideWhenUsed/>
    <w:rsid w:val="00A5525C"/>
    <w:rPr>
      <w:rFonts w:ascii="Tahoma" w:hAnsi="Tahoma" w:cs="Tahoma"/>
      <w:sz w:val="16"/>
      <w:szCs w:val="16"/>
    </w:rPr>
  </w:style>
  <w:style w:type="character" w:customStyle="1" w:styleId="BalloonTextChar">
    <w:name w:val="Balloon Text Char"/>
    <w:link w:val="BalloonText"/>
    <w:uiPriority w:val="99"/>
    <w:semiHidden/>
    <w:rsid w:val="00A5525C"/>
    <w:rPr>
      <w:rFonts w:ascii="Tahoma" w:hAnsi="Tahoma" w:cs="Tahoma"/>
      <w:sz w:val="16"/>
      <w:szCs w:val="16"/>
    </w:rPr>
  </w:style>
  <w:style w:type="paragraph" w:styleId="Header">
    <w:name w:val="header"/>
    <w:basedOn w:val="Normal"/>
    <w:link w:val="HeaderChar"/>
    <w:uiPriority w:val="99"/>
    <w:unhideWhenUsed/>
    <w:rsid w:val="00A5525C"/>
    <w:pPr>
      <w:tabs>
        <w:tab w:val="center" w:pos="4513"/>
        <w:tab w:val="right" w:pos="9026"/>
      </w:tabs>
    </w:pPr>
  </w:style>
  <w:style w:type="character" w:customStyle="1" w:styleId="HeaderChar">
    <w:name w:val="Header Char"/>
    <w:basedOn w:val="DefaultParagraphFont"/>
    <w:link w:val="Header"/>
    <w:uiPriority w:val="99"/>
    <w:rsid w:val="00A5525C"/>
  </w:style>
  <w:style w:type="paragraph" w:styleId="Footer">
    <w:name w:val="footer"/>
    <w:basedOn w:val="Normal"/>
    <w:link w:val="FooterChar"/>
    <w:uiPriority w:val="99"/>
    <w:unhideWhenUsed/>
    <w:rsid w:val="00A5525C"/>
    <w:pPr>
      <w:tabs>
        <w:tab w:val="center" w:pos="4513"/>
        <w:tab w:val="right" w:pos="9026"/>
      </w:tabs>
    </w:pPr>
  </w:style>
  <w:style w:type="character" w:customStyle="1" w:styleId="FooterChar">
    <w:name w:val="Footer Char"/>
    <w:basedOn w:val="DefaultParagraphFont"/>
    <w:link w:val="Footer"/>
    <w:uiPriority w:val="99"/>
    <w:rsid w:val="00A5525C"/>
  </w:style>
  <w:style w:type="paragraph" w:styleId="ListParagraph">
    <w:name w:val="List Paragraph"/>
    <w:basedOn w:val="Normal"/>
    <w:uiPriority w:val="34"/>
    <w:qFormat/>
    <w:rsid w:val="009B3742"/>
    <w:pPr>
      <w:spacing w:after="160" w:line="259" w:lineRule="auto"/>
      <w:ind w:left="720"/>
      <w:contextualSpacing/>
      <w:jc w:val="left"/>
    </w:pPr>
    <w:rPr>
      <w:rFonts w:asciiTheme="minorHAnsi" w:eastAsia="Times New Roman" w:hAnsiTheme="minorHAnsi" w:cs="Times New Roman"/>
      <w:lang w:val="en-NZ"/>
    </w:rPr>
  </w:style>
  <w:style w:type="character" w:styleId="Hyperlink">
    <w:name w:val="Hyperlink"/>
    <w:basedOn w:val="DefaultParagraphFont"/>
    <w:uiPriority w:val="99"/>
    <w:unhideWhenUsed/>
    <w:rsid w:val="009B3742"/>
    <w:rPr>
      <w:rFonts w:cs="Times New Roman"/>
      <w:color w:val="0000FF" w:themeColor="hyperlink"/>
      <w:u w:val="single"/>
    </w:rPr>
  </w:style>
  <w:style w:type="character" w:styleId="FollowedHyperlink">
    <w:name w:val="FollowedHyperlink"/>
    <w:basedOn w:val="DefaultParagraphFont"/>
    <w:uiPriority w:val="99"/>
    <w:semiHidden/>
    <w:unhideWhenUsed/>
    <w:rsid w:val="0060437F"/>
    <w:rPr>
      <w:color w:val="800080" w:themeColor="followedHyperlink"/>
      <w:u w:val="single"/>
    </w:rPr>
  </w:style>
  <w:style w:type="paragraph" w:styleId="NormalWeb">
    <w:name w:val="Normal (Web)"/>
    <w:basedOn w:val="Normal"/>
    <w:uiPriority w:val="99"/>
    <w:semiHidden/>
    <w:unhideWhenUsed/>
    <w:rsid w:val="00B10327"/>
    <w:pPr>
      <w:spacing w:before="100" w:beforeAutospacing="1" w:after="100" w:afterAutospacing="1"/>
      <w:jc w:val="left"/>
    </w:pPr>
    <w:rPr>
      <w:rFonts w:ascii="Times New Roman" w:eastAsia="Times New Roman" w:hAnsi="Times New Roman" w:cs="Times New Roman"/>
      <w:sz w:val="24"/>
      <w:szCs w:val="24"/>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058976">
      <w:bodyDiv w:val="1"/>
      <w:marLeft w:val="0"/>
      <w:marRight w:val="0"/>
      <w:marTop w:val="0"/>
      <w:marBottom w:val="0"/>
      <w:divBdr>
        <w:top w:val="none" w:sz="0" w:space="0" w:color="auto"/>
        <w:left w:val="none" w:sz="0" w:space="0" w:color="auto"/>
        <w:bottom w:val="none" w:sz="0" w:space="0" w:color="auto"/>
        <w:right w:val="none" w:sz="0" w:space="0" w:color="auto"/>
      </w:divBdr>
    </w:div>
    <w:div w:id="93494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chael@rotherhamlaw.co.nz"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wsociety.org.n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otherhamlaw.co.nz" TargetMode="External"/><Relationship Id="rId4" Type="http://schemas.openxmlformats.org/officeDocument/2006/relationships/settings" Target="settings.xml"/><Relationship Id="rId9" Type="http://schemas.openxmlformats.org/officeDocument/2006/relationships/hyperlink" Target="http://www.privacy.org.nz"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56FEC-3C85-4D12-83FA-01FCC52D2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7</Pages>
  <Words>2168</Words>
  <Characters>12364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Reed Elsevier</Company>
  <LinksUpToDate>false</LinksUpToDate>
  <CharactersWithSpaces>14503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prieste</dc:creator>
  <cp:keywords/>
  <cp:lastModifiedBy>Rachael Rotherham</cp:lastModifiedBy>
  <cp:revision>6</cp:revision>
  <cp:lastPrinted>2016-01-25T21:05:00Z</cp:lastPrinted>
  <dcterms:created xsi:type="dcterms:W3CDTF">2023-07-18T03:30:00Z</dcterms:created>
  <dcterms:modified xsi:type="dcterms:W3CDTF">2023-07-18T21:49:00Z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MATTER">
    <vt:lpwstr>DIX0993-01</vt:lpwstr>
  </property>
  <property fmtid="{D5CDD505-2E9C-101B-9397-08002B2CF9AE}" pid="3" name="LCLIENT">
    <vt:lpwstr>DIX0993</vt:lpwstr>
  </property>
  <property fmtid="{D5CDD505-2E9C-101B-9397-08002B2CF9AE}" pid="4" name="LDESC">
    <vt:lpwstr>Blank letter</vt:lpwstr>
  </property>
  <property fmtid="{D5CDD505-2E9C-101B-9397-08002B2CF9AE}" pid="5" name="DM_MATTER">
    <vt:lpwstr>DIX0993-01</vt:lpwstr>
  </property>
  <property fmtid="{D5CDD505-2E9C-101B-9397-08002B2CF9AE}" pid="6" name="Custom2">
    <vt:lpwstr>DIX0993-01</vt:lpwstr>
  </property>
  <property fmtid="{D5CDD505-2E9C-101B-9397-08002B2CF9AE}" pid="7" name="DM_CLIENT">
    <vt:lpwstr>DIX0993</vt:lpwstr>
  </property>
  <property fmtid="{D5CDD505-2E9C-101B-9397-08002B2CF9AE}" pid="8" name="Custom1">
    <vt:lpwstr>DIX0993</vt:lpwstr>
  </property>
  <property fmtid="{D5CDD505-2E9C-101B-9397-08002B2CF9AE}" pid="9" name="DM_PHONEBOOK">
    <vt:lpwstr>Dixon, Tracy</vt:lpwstr>
  </property>
  <property fmtid="{D5CDD505-2E9C-101B-9397-08002B2CF9AE}" pid="10" name="DM_DESCRIPTION">
    <vt:lpwstr>Blank letter</vt:lpwstr>
  </property>
  <property fmtid="{D5CDD505-2E9C-101B-9397-08002B2CF9AE}" pid="11" name="DM_AUTHOR">
    <vt:lpwstr>EP1</vt:lpwstr>
  </property>
  <property fmtid="{D5CDD505-2E9C-101B-9397-08002B2CF9AE}" pid="12" name="DM_CLIENTGROUP">
    <vt:lpwstr/>
  </property>
  <property fmtid="{D5CDD505-2E9C-101B-9397-08002B2CF9AE}" pid="13" name="DM_YEAR">
    <vt:lpwstr>2015</vt:lpwstr>
  </property>
  <property fmtid="{D5CDD505-2E9C-101B-9397-08002B2CF9AE}" pid="14" name="DM_OPERATOR">
    <vt:lpwstr>EP1</vt:lpwstr>
  </property>
  <property fmtid="{D5CDD505-2E9C-101B-9397-08002B2CF9AE}" pid="15" name="DM_PRECEDENT">
    <vt:lpwstr>Blank letter.dotx</vt:lpwstr>
  </property>
  <property fmtid="{D5CDD505-2E9C-101B-9397-08002B2CF9AE}" pid="16" name="DM_CATEGORY_ID">
    <vt:lpwstr>61</vt:lpwstr>
  </property>
  <property fmtid="{D5CDD505-2E9C-101B-9397-08002B2CF9AE}" pid="17" name="AFTY_WORDLINK">
    <vt:lpwstr>YES</vt:lpwstr>
  </property>
  <property fmtid="{D5CDD505-2E9C-101B-9397-08002B2CF9AE}" pid="18" name="WORDLINK_BUILD">
    <vt:lpwstr>4</vt:lpwstr>
  </property>
  <property fmtid="{D5CDD505-2E9C-101B-9397-08002B2CF9AE}" pid="19" name="WORDLINK_DISABLEFOOTERS">
    <vt:lpwstr>NO</vt:lpwstr>
  </property>
  <property fmtid="{D5CDD505-2E9C-101B-9397-08002B2CF9AE}" pid="20" name="WORDLINK_DISABLEFORMATTING">
    <vt:lpwstr>NO</vt:lpwstr>
  </property>
  <property fmtid="{D5CDD505-2E9C-101B-9397-08002B2CF9AE}" pid="21" name="WORDLINK_DISABLEFORMATTINGFOOTER">
    <vt:lpwstr>YES</vt:lpwstr>
  </property>
  <property fmtid="{D5CDD505-2E9C-101B-9397-08002B2CF9AE}" pid="22" name="WORDLINK_DISABLEFORMATTINGHEADER">
    <vt:lpwstr>YES</vt:lpwstr>
  </property>
  <property fmtid="{D5CDD505-2E9C-101B-9397-08002B2CF9AE}" pid="23" name="WORDLINK_DISABLEFORMFIELDS">
    <vt:lpwstr>YES</vt:lpwstr>
  </property>
  <property fmtid="{D5CDD505-2E9C-101B-9397-08002B2CF9AE}" pid="24" name="WORDLINK_DISABLEHEADERS">
    <vt:lpwstr>NO</vt:lpwstr>
  </property>
  <property fmtid="{D5CDD505-2E9C-101B-9397-08002B2CF9AE}" pid="25" name="WORDLINK_DISABLEINSERTDOC">
    <vt:lpwstr>NO</vt:lpwstr>
  </property>
  <property fmtid="{D5CDD505-2E9C-101B-9397-08002B2CF9AE}" pid="26" name="WORDLINK_DISABLEINSERTDOCTEXTBOX">
    <vt:lpwstr>NO</vt:lpwstr>
  </property>
  <property fmtid="{D5CDD505-2E9C-101B-9397-08002B2CF9AE}" pid="27" name="WORDLINK_DISABLEINVALIDFIELDS">
    <vt:lpwstr>NO</vt:lpwstr>
  </property>
  <property fmtid="{D5CDD505-2E9C-101B-9397-08002B2CF9AE}" pid="28" name="WORDLINK_DISABLEPAGINATION">
    <vt:lpwstr>NO</vt:lpwstr>
  </property>
  <property fmtid="{D5CDD505-2E9C-101B-9397-08002B2CF9AE}" pid="29" name="WORDLINK_DISABLEPREPARETABLE">
    <vt:lpwstr>YES</vt:lpwstr>
  </property>
  <property fmtid="{D5CDD505-2E9C-101B-9397-08002B2CF9AE}" pid="30" name="WORDLINK_DISABLETABLEDATAMERGE">
    <vt:lpwstr>YES</vt:lpwstr>
  </property>
  <property fmtid="{D5CDD505-2E9C-101B-9397-08002B2CF9AE}" pid="31" name="WORDLINK_DISABLETEXTBOX">
    <vt:lpwstr>YES</vt:lpwstr>
  </property>
  <property fmtid="{D5CDD505-2E9C-101B-9397-08002B2CF9AE}" pid="32" name="WORDLINK_DISABLETEXTBOXFOOTER">
    <vt:lpwstr>YES</vt:lpwstr>
  </property>
  <property fmtid="{D5CDD505-2E9C-101B-9397-08002B2CF9AE}" pid="33" name="WORDLINK_DISABLETEXTBOXHEADER">
    <vt:lpwstr>YES</vt:lpwstr>
  </property>
  <property fmtid="{D5CDD505-2E9C-101B-9397-08002B2CF9AE}" pid="34" name="WORDLINK_GENERATED">
    <vt:lpwstr>YES</vt:lpwstr>
  </property>
  <property fmtid="{D5CDD505-2E9C-101B-9397-08002B2CF9AE}" pid="35" name="WORDLINK_SCRIPTSESSIONID">
    <vt:lpwstr>11979141</vt:lpwstr>
  </property>
  <property fmtid="{D5CDD505-2E9C-101B-9397-08002B2CF9AE}" pid="36" name="WORDLINK_SESSIONNET">
    <vt:lpwstr>NO</vt:lpwstr>
  </property>
  <property fmtid="{D5CDD505-2E9C-101B-9397-08002B2CF9AE}" pid="37" name="WORDLINK_SESSIONSERVER">
    <vt:lpwstr>AFFP</vt:lpwstr>
  </property>
  <property fmtid="{D5CDD505-2E9C-101B-9397-08002B2CF9AE}" pid="38" name="WORDLINK_SESSIONUSERNAME">
    <vt:lpwstr>pds_prod</vt:lpwstr>
  </property>
  <property fmtid="{D5CDD505-2E9C-101B-9397-08002B2CF9AE}" pid="39" name="WORDLINK_TEMPDOCUMENT">
    <vt:lpwstr>NO</vt:lpwstr>
  </property>
  <property fmtid="{D5CDD505-2E9C-101B-9397-08002B2CF9AE}" pid="40" name="WORDLINK_VERSION">
    <vt:lpwstr>4.5.0</vt:lpwstr>
  </property>
  <property fmtid="{D5CDD505-2E9C-101B-9397-08002B2CF9AE}" pid="41" name="DEF_DM_DESCRIPTION">
    <vt:lpwstr>Blank letter</vt:lpwstr>
  </property>
  <property fmtid="{D5CDD505-2E9C-101B-9397-08002B2CF9AE}" pid="42" name="DEF_DM_TYPE">
    <vt:lpwstr>Letters</vt:lpwstr>
  </property>
</Properties>
</file>